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E0" w:rsidRPr="004E4CE0" w:rsidRDefault="004E4CE0" w:rsidP="004E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E0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4E4CE0" w:rsidRPr="004E4CE0" w:rsidRDefault="004E4CE0" w:rsidP="004E4CE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4CE0">
        <w:rPr>
          <w:rFonts w:ascii="Times New Roman" w:eastAsia="Times New Roman" w:hAnsi="Times New Roman" w:cs="Times New Roman"/>
          <w:b/>
          <w:sz w:val="28"/>
          <w:szCs w:val="20"/>
        </w:rPr>
        <w:t>Request for Non-Employee Clearance</w:t>
      </w:r>
    </w:p>
    <w:p w:rsidR="004E4CE0" w:rsidRPr="004E4CE0" w:rsidRDefault="004E4CE0" w:rsidP="004E4CE0">
      <w:pPr>
        <w:keepNext/>
        <w:tabs>
          <w:tab w:val="left" w:pos="720"/>
          <w:tab w:val="left" w:pos="1620"/>
          <w:tab w:val="left" w:pos="6300"/>
        </w:tabs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E4CE0" w:rsidRPr="006F4BEC" w:rsidRDefault="006F4BEC" w:rsidP="004E4CE0">
      <w:pPr>
        <w:keepNext/>
        <w:tabs>
          <w:tab w:val="left" w:pos="6300"/>
          <w:tab w:val="left" w:pos="9720"/>
        </w:tabs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4746625</wp:posOffset>
                </wp:positionH>
                <wp:positionV relativeFrom="paragraph">
                  <wp:posOffset>161290</wp:posOffset>
                </wp:positionV>
                <wp:extent cx="1463040" cy="0"/>
                <wp:effectExtent l="0" t="0" r="22860" b="1905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E68A9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75pt,12.7pt" to="488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" strokecolor="black [3213]" strokeweight=".5pt">
                <v:stroke joinstyle="miter"/>
                <w10:wrap type="square" anchorx="margin"/>
              </v:line>
            </w:pict>
          </mc:Fallback>
        </mc:AlternateContent>
      </w:r>
      <w:r w:rsidR="004E4CE0" w:rsidRPr="004E4CE0">
        <w:rPr>
          <w:rFonts w:ascii="Times New Roman" w:eastAsia="Times New Roman" w:hAnsi="Times New Roman" w:cs="Times New Roman"/>
        </w:rPr>
        <w:t xml:space="preserve">TO:   TDCJ Human Resources Division </w:t>
      </w:r>
      <w:r w:rsidR="004E4CE0" w:rsidRPr="004E4CE0">
        <w:rPr>
          <w:rFonts w:ascii="Times New Roman" w:eastAsia="Times New Roman" w:hAnsi="Times New Roman" w:cs="Times New Roman"/>
        </w:rPr>
        <w:tab/>
        <w:t xml:space="preserve">Date Faxed: </w:t>
      </w:r>
      <w:r w:rsidR="004E4CE0" w:rsidRPr="006F4B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0"/>
    </w:p>
    <w:p w:rsidR="004E4CE0" w:rsidRPr="004E4CE0" w:rsidRDefault="004E4CE0" w:rsidP="004E4CE0">
      <w:pPr>
        <w:keepNext/>
        <w:spacing w:after="0" w:line="240" w:lineRule="auto"/>
        <w:ind w:right="90" w:firstLine="1080"/>
        <w:outlineLvl w:val="1"/>
        <w:rPr>
          <w:rFonts w:ascii="Times New Roman" w:eastAsia="Times New Roman" w:hAnsi="Times New Roman" w:cs="Times New Roman"/>
        </w:rPr>
      </w:pPr>
      <w:r w:rsidRPr="004E4CE0">
        <w:rPr>
          <w:rFonts w:ascii="Times New Roman" w:eastAsia="Times New Roman" w:hAnsi="Times New Roman" w:cs="Times New Roman"/>
        </w:rPr>
        <w:t>Attention:  Employment Section</w:t>
      </w:r>
    </w:p>
    <w:p w:rsidR="004E4CE0" w:rsidRPr="004E4CE0" w:rsidRDefault="004E4CE0" w:rsidP="004E4CE0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4E4CE0">
        <w:rPr>
          <w:rFonts w:ascii="Times New Roman" w:eastAsia="Times New Roman" w:hAnsi="Times New Roman" w:cs="Times New Roman"/>
        </w:rPr>
        <w:t>2 Financial Plaza, Suite 600</w:t>
      </w:r>
    </w:p>
    <w:p w:rsidR="004E4CE0" w:rsidRPr="004E4CE0" w:rsidRDefault="004E4CE0" w:rsidP="004E4CE0">
      <w:pPr>
        <w:keepNext/>
        <w:spacing w:after="0" w:line="240" w:lineRule="auto"/>
        <w:ind w:right="90" w:firstLine="1080"/>
        <w:outlineLvl w:val="1"/>
        <w:rPr>
          <w:rFonts w:ascii="Times New Roman" w:eastAsia="Times New Roman" w:hAnsi="Times New Roman" w:cs="Times New Roman"/>
        </w:rPr>
      </w:pPr>
      <w:r w:rsidRPr="004E4CE0">
        <w:rPr>
          <w:rFonts w:ascii="Times New Roman" w:eastAsia="Times New Roman" w:hAnsi="Times New Roman" w:cs="Times New Roman"/>
        </w:rPr>
        <w:t>Huntsville, TX 77340-3558</w:t>
      </w:r>
    </w:p>
    <w:p w:rsidR="004E4CE0" w:rsidRPr="004E4CE0" w:rsidRDefault="004E4CE0" w:rsidP="004E4CE0">
      <w:pPr>
        <w:spacing w:after="0" w:line="240" w:lineRule="auto"/>
        <w:ind w:right="360" w:firstLine="1080"/>
        <w:rPr>
          <w:rFonts w:ascii="Times New Roman" w:eastAsia="Times New Roman" w:hAnsi="Times New Roman" w:cs="Times New Roman"/>
        </w:rPr>
      </w:pPr>
      <w:r w:rsidRPr="004E4CE0">
        <w:rPr>
          <w:rFonts w:ascii="Times New Roman" w:eastAsia="Times New Roman" w:hAnsi="Times New Roman" w:cs="Times New Roman"/>
          <w:b/>
        </w:rPr>
        <w:t>FAX:  (936) 437-3109</w:t>
      </w:r>
    </w:p>
    <w:p w:rsidR="004E4CE0" w:rsidRPr="004E4CE0" w:rsidRDefault="004E4CE0" w:rsidP="004E4CE0">
      <w:pPr>
        <w:tabs>
          <w:tab w:val="left" w:pos="1080"/>
          <w:tab w:val="left" w:pos="1620"/>
          <w:tab w:val="left" w:pos="6300"/>
        </w:tabs>
        <w:spacing w:after="0" w:line="240" w:lineRule="auto"/>
        <w:ind w:right="360"/>
        <w:rPr>
          <w:rFonts w:ascii="Univers (W1)" w:eastAsia="Times New Roman" w:hAnsi="Univers (W1)" w:cs="Times New Roman"/>
          <w:sz w:val="15"/>
          <w:szCs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492"/>
        <w:gridCol w:w="5580"/>
        <w:gridCol w:w="388"/>
      </w:tblGrid>
      <w:tr w:rsidR="004E4CE0" w:rsidRPr="004E4CE0" w:rsidTr="004E4CE0">
        <w:trPr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4"/>
                <w:szCs w:val="20"/>
              </w:rPr>
            </w:pPr>
          </w:p>
        </w:tc>
        <w:tc>
          <w:tcPr>
            <w:tcW w:w="8460" w:type="dxa"/>
            <w:gridSpan w:val="3"/>
          </w:tcPr>
          <w:p w:rsidR="004E4CE0" w:rsidRPr="004E4CE0" w:rsidRDefault="004E4CE0" w:rsidP="004E4CE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PLEASE PRINT</w:t>
            </w:r>
          </w:p>
        </w:tc>
      </w:tr>
      <w:tr w:rsidR="004E4CE0" w:rsidRPr="004E4CE0" w:rsidTr="004E4CE0">
        <w:trPr>
          <w:trHeight w:val="477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Requestor’s Full Name:</w:t>
            </w: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tabs>
                <w:tab w:val="left" w:pos="2232"/>
                <w:tab w:val="left" w:pos="41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bookmarkStart w:id="2" w:name="_GoBack"/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bookmarkEnd w:id="2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hRule="exact" w:val="230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2322"/>
                <w:tab w:val="left" w:pos="4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>Last</w:t>
            </w: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First</w:t>
            </w: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MI</w:t>
            </w:r>
          </w:p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val="459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 xml:space="preserve">Unit or </w:t>
            </w:r>
            <w:proofErr w:type="spellStart"/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Dept</w:t>
            </w:r>
            <w:proofErr w:type="spellEnd"/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:</w:t>
            </w:r>
          </w:p>
        </w:tc>
        <w:tc>
          <w:tcPr>
            <w:tcW w:w="5580" w:type="dxa"/>
            <w:tcBorders>
              <w:top w:val="nil"/>
              <w:bottom w:val="single" w:sz="6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val="381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Telephone: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8" w:type="dxa"/>
            <w:tcBorders>
              <w:top w:val="nil"/>
              <w:bottom w:val="nil"/>
            </w:tcBorders>
            <w:vAlign w:val="bottom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hRule="exact" w:val="216"/>
          <w:jc w:val="center"/>
        </w:trPr>
        <w:tc>
          <w:tcPr>
            <w:tcW w:w="236" w:type="dxa"/>
            <w:tcBorders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  <w:vAlign w:val="bottom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>Area Code</w:t>
            </w:r>
          </w:p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88" w:type="dxa"/>
            <w:tcBorders>
              <w:top w:val="nil"/>
              <w:bottom w:val="nil"/>
              <w:right w:val="double" w:sz="12" w:space="0" w:color="auto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val="489"/>
          <w:jc w:val="center"/>
        </w:trPr>
        <w:tc>
          <w:tcPr>
            <w:tcW w:w="236" w:type="dxa"/>
            <w:tcBorders>
              <w:top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 xml:space="preserve">Mainframe Email </w:t>
            </w:r>
          </w:p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USERID:</w:t>
            </w: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4E4CE0">
        <w:trPr>
          <w:trHeight w:val="233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492" w:type="dxa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double" w:sz="12" w:space="0" w:color="auto"/>
            </w:tcBorders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88" w:type="dxa"/>
            <w:tcBorders>
              <w:top w:val="nil"/>
              <w:bottom w:val="double" w:sz="12" w:space="0" w:color="auto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4E4CE0" w:rsidRPr="004E4CE0" w:rsidRDefault="004E4CE0" w:rsidP="004E4CE0">
      <w:pPr>
        <w:spacing w:before="60" w:after="60" w:line="240" w:lineRule="auto"/>
        <w:ind w:left="63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4CE0">
        <w:rPr>
          <w:rFonts w:ascii="Times New Roman" w:eastAsia="Times New Roman" w:hAnsi="Times New Roman" w:cs="Times New Roman"/>
          <w:b/>
          <w:sz w:val="20"/>
          <w:szCs w:val="20"/>
        </w:rPr>
        <w:t>Request the below named individual be cleared for access to TDCJ units and departments.</w:t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402"/>
        <w:gridCol w:w="540"/>
        <w:gridCol w:w="5130"/>
        <w:gridCol w:w="388"/>
      </w:tblGrid>
      <w:tr w:rsidR="004E4CE0" w:rsidRPr="004E4CE0" w:rsidTr="00E1633C">
        <w:trPr>
          <w:trHeight w:val="540"/>
          <w:jc w:val="center"/>
        </w:trPr>
        <w:tc>
          <w:tcPr>
            <w:tcW w:w="236" w:type="dxa"/>
            <w:tcBorders>
              <w:top w:val="double" w:sz="12" w:space="0" w:color="auto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double" w:sz="12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Applicant’s Full Name:</w:t>
            </w:r>
          </w:p>
        </w:tc>
        <w:tc>
          <w:tcPr>
            <w:tcW w:w="5130" w:type="dxa"/>
            <w:tcBorders>
              <w:top w:val="double" w:sz="12" w:space="0" w:color="auto"/>
              <w:bottom w:val="single" w:sz="6" w:space="0" w:color="auto"/>
            </w:tcBorders>
            <w:vAlign w:val="bottom"/>
          </w:tcPr>
          <w:p w:rsidR="004E4CE0" w:rsidRPr="004E4CE0" w:rsidRDefault="004E4CE0" w:rsidP="004E4CE0">
            <w:pPr>
              <w:tabs>
                <w:tab w:val="left" w:pos="2052"/>
                <w:tab w:val="left" w:pos="40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8" w:type="dxa"/>
            <w:tcBorders>
              <w:top w:val="double" w:sz="12" w:space="0" w:color="auto"/>
              <w:bottom w:val="nil"/>
            </w:tcBorders>
            <w:vAlign w:val="bottom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E1633C">
        <w:trPr>
          <w:trHeight w:hRule="exact" w:val="216"/>
          <w:jc w:val="center"/>
        </w:trPr>
        <w:tc>
          <w:tcPr>
            <w:tcW w:w="236" w:type="dxa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b/>
                <w:sz w:val="25"/>
                <w:szCs w:val="20"/>
              </w:rPr>
            </w:pPr>
          </w:p>
        </w:tc>
        <w:tc>
          <w:tcPr>
            <w:tcW w:w="2942" w:type="dxa"/>
            <w:gridSpan w:val="2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130" w:type="dxa"/>
            <w:tcBorders>
              <w:top w:val="single" w:sz="6" w:space="0" w:color="auto"/>
              <w:bottom w:val="nil"/>
            </w:tcBorders>
          </w:tcPr>
          <w:p w:rsidR="004E4CE0" w:rsidRPr="004E4CE0" w:rsidRDefault="004E4CE0" w:rsidP="004E4CE0">
            <w:pPr>
              <w:tabs>
                <w:tab w:val="left" w:pos="2052"/>
                <w:tab w:val="left" w:pos="4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>Last</w:t>
            </w: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First</w:t>
            </w: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MI</w:t>
            </w:r>
          </w:p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E1633C">
        <w:trPr>
          <w:cantSplit/>
          <w:trHeight w:val="521"/>
          <w:jc w:val="center"/>
        </w:trPr>
        <w:tc>
          <w:tcPr>
            <w:tcW w:w="236" w:type="dxa"/>
            <w:vMerge w:val="restart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right w:val="nil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Applicant’s Date of Birth: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4E4CE0" w:rsidRPr="004E4CE0" w:rsidTr="00E1633C">
        <w:trPr>
          <w:cantSplit/>
          <w:trHeight w:hRule="exact" w:val="216"/>
          <w:jc w:val="center"/>
        </w:trPr>
        <w:tc>
          <w:tcPr>
            <w:tcW w:w="236" w:type="dxa"/>
            <w:vMerge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bottom w:val="nil"/>
              <w:right w:val="nil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CE0">
              <w:rPr>
                <w:rFonts w:ascii="Times New Roman" w:eastAsia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</w:tr>
      <w:tr w:rsidR="004E4CE0" w:rsidRPr="004E4CE0" w:rsidTr="00E1633C">
        <w:trPr>
          <w:cantSplit/>
          <w:trHeight w:val="530"/>
          <w:jc w:val="center"/>
        </w:trPr>
        <w:tc>
          <w:tcPr>
            <w:tcW w:w="236" w:type="dxa"/>
            <w:vMerge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bottom w:val="nil"/>
              <w:right w:val="nil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Position Title: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</w:tr>
      <w:tr w:rsidR="004E4CE0" w:rsidRPr="004E4CE0" w:rsidTr="00E1633C">
        <w:trPr>
          <w:cantSplit/>
          <w:trHeight w:hRule="exact" w:val="216"/>
          <w:jc w:val="center"/>
        </w:trPr>
        <w:tc>
          <w:tcPr>
            <w:tcW w:w="236" w:type="dxa"/>
            <w:vMerge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bottom w:val="nil"/>
              <w:right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E1633C">
        <w:trPr>
          <w:cantSplit/>
          <w:trHeight w:val="530"/>
          <w:jc w:val="center"/>
        </w:trPr>
        <w:tc>
          <w:tcPr>
            <w:tcW w:w="236" w:type="dxa"/>
            <w:vMerge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bottom w:val="nil"/>
              <w:right w:val="nil"/>
            </w:tcBorders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Unit or Department of Assignment: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4CE0" w:rsidRPr="004E4CE0" w:rsidTr="00E1633C">
        <w:trPr>
          <w:cantSplit/>
          <w:trHeight w:val="530"/>
          <w:jc w:val="center"/>
        </w:trPr>
        <w:tc>
          <w:tcPr>
            <w:tcW w:w="236" w:type="dxa"/>
            <w:vMerge/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2402" w:type="dxa"/>
            <w:tcBorders>
              <w:right w:val="nil"/>
            </w:tcBorders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ID CARD REQUIRED: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6930"/>
                <w:tab w:val="left" w:pos="8550"/>
                <w:tab w:val="left" w:pos="9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  <w:p w:rsidR="004E4CE0" w:rsidRPr="004E4CE0" w:rsidRDefault="004E4CE0" w:rsidP="004E4CE0">
            <w:pPr>
              <w:tabs>
                <w:tab w:val="left" w:pos="1260"/>
                <w:tab w:val="left" w:pos="6930"/>
                <w:tab w:val="left" w:pos="8550"/>
                <w:tab w:val="left" w:pos="9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 xml:space="preserve">Yes </w:t>
            </w: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instrText xml:space="preserve"> FORMCHECKBOX </w:instrText>
            </w:r>
            <w:r w:rsidR="00A65C6E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r>
            <w:r w:rsidR="00A65C6E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end"/>
            </w:r>
            <w:bookmarkEnd w:id="8"/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ab/>
              <w:t xml:space="preserve">No </w:t>
            </w: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instrText xml:space="preserve"> FORMCHECKBOX </w:instrText>
            </w:r>
            <w:r w:rsidR="00A65C6E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r>
            <w:r w:rsidR="00A65C6E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fldChar w:fldCharType="end"/>
            </w:r>
            <w:bookmarkEnd w:id="9"/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</w:tcPr>
          <w:p w:rsidR="004E4CE0" w:rsidRPr="004E4CE0" w:rsidRDefault="004E4CE0" w:rsidP="004E4CE0">
            <w:pPr>
              <w:tabs>
                <w:tab w:val="left" w:pos="-2520"/>
                <w:tab w:val="left" w:pos="-2430"/>
                <w:tab w:val="left" w:pos="0"/>
                <w:tab w:val="left" w:pos="1260"/>
                <w:tab w:val="left" w:pos="6930"/>
                <w:tab w:val="left" w:pos="8550"/>
                <w:tab w:val="left" w:pos="9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</w:p>
        </w:tc>
      </w:tr>
      <w:tr w:rsidR="004E4CE0" w:rsidRPr="004E4CE0" w:rsidTr="00E1633C">
        <w:trPr>
          <w:cantSplit/>
          <w:trHeight w:val="1953"/>
          <w:jc w:val="center"/>
        </w:trPr>
        <w:tc>
          <w:tcPr>
            <w:tcW w:w="236" w:type="dxa"/>
            <w:vMerge/>
            <w:tcBorders>
              <w:bottom w:val="double" w:sz="12" w:space="0" w:color="auto"/>
            </w:tcBorders>
          </w:tcPr>
          <w:p w:rsidR="004E4CE0" w:rsidRPr="004E4CE0" w:rsidRDefault="004E4CE0" w:rsidP="004E4CE0">
            <w:pPr>
              <w:tabs>
                <w:tab w:val="left" w:pos="1620"/>
              </w:tabs>
              <w:spacing w:after="0" w:line="240" w:lineRule="auto"/>
              <w:rPr>
                <w:rFonts w:ascii="Univers (W1)" w:eastAsia="Times New Roman" w:hAnsi="Univers (W1)" w:cs="Times New Roman"/>
                <w:sz w:val="25"/>
                <w:szCs w:val="20"/>
              </w:rPr>
            </w:pPr>
          </w:p>
        </w:tc>
        <w:tc>
          <w:tcPr>
            <w:tcW w:w="8460" w:type="dxa"/>
            <w:gridSpan w:val="4"/>
            <w:tcBorders>
              <w:bottom w:val="double" w:sz="12" w:space="0" w:color="auto"/>
            </w:tcBorders>
          </w:tcPr>
          <w:p w:rsidR="004E4CE0" w:rsidRPr="004E4CE0" w:rsidRDefault="004E4CE0" w:rsidP="004E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Status:</w:t>
            </w:r>
          </w:p>
          <w:p w:rsidR="004E4CE0" w:rsidRPr="004E4CE0" w:rsidRDefault="004E4CE0" w:rsidP="004E4CE0">
            <w:pPr>
              <w:tabs>
                <w:tab w:val="left" w:pos="-2520"/>
                <w:tab w:val="left" w:pos="-2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65C6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A65C6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Individual Contract</w:t>
            </w:r>
          </w:p>
          <w:p w:rsidR="004E4CE0" w:rsidRPr="004E4CE0" w:rsidRDefault="004E4CE0" w:rsidP="004E4CE0">
            <w:pPr>
              <w:tabs>
                <w:tab w:val="left" w:pos="-2520"/>
                <w:tab w:val="left" w:pos="-2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65C6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A65C6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  <w:r w:rsidRPr="004E4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Contract with Parent Organization</w:t>
            </w:r>
          </w:p>
          <w:p w:rsidR="004E4CE0" w:rsidRPr="004E4CE0" w:rsidRDefault="004E4CE0" w:rsidP="004E4CE0">
            <w:pPr>
              <w:tabs>
                <w:tab w:val="left" w:pos="-2610"/>
                <w:tab w:val="left" w:pos="-2520"/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A65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A65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2"/>
            <w:r w:rsidRPr="004E4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Other:</w:t>
            </w:r>
          </w:p>
          <w:p w:rsidR="004E4CE0" w:rsidRPr="004E4CE0" w:rsidRDefault="004E4CE0" w:rsidP="004E4CE0">
            <w:pPr>
              <w:tabs>
                <w:tab w:val="left" w:pos="-2340"/>
              </w:tabs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4BEC" w:rsidRPr="00C906DD" w:rsidRDefault="006F4BEC" w:rsidP="006F4B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1903562</wp:posOffset>
                      </wp:positionH>
                      <wp:positionV relativeFrom="paragraph">
                        <wp:posOffset>137160</wp:posOffset>
                      </wp:positionV>
                      <wp:extent cx="283464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778BB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0.8pt" to="373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EK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o9pRPcm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"/>
                  </w:pict>
                </mc:Fallback>
              </mc:AlternateContent>
            </w:r>
            <w:r w:rsidRPr="00C906DD">
              <w:rPr>
                <w:rFonts w:ascii="Times New Roman" w:hAnsi="Times New Roman" w:cs="Times New Roman"/>
                <w:b/>
                <w:sz w:val="20"/>
                <w:szCs w:val="20"/>
              </w:rPr>
              <w:t>Parent Organization, if applicable:</w:t>
            </w:r>
            <w:r w:rsidR="00C9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906D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C906D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906DD">
              <w:rPr>
                <w:rFonts w:ascii="Times New Roman" w:hAnsi="Times New Roman" w:cs="Times New Roman"/>
                <w:sz w:val="20"/>
                <w:szCs w:val="20"/>
              </w:rPr>
            </w:r>
            <w:r w:rsidRPr="00C906D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906D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906D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  <w:p w:rsidR="006F4BEC" w:rsidRPr="00C906DD" w:rsidRDefault="006F4BEC" w:rsidP="006F4BEC">
            <w:pPr>
              <w:tabs>
                <w:tab w:val="left" w:pos="-2430"/>
              </w:tabs>
              <w:spacing w:after="0" w:line="1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BEC" w:rsidRPr="00C906DD" w:rsidRDefault="006F4BEC" w:rsidP="006F4BEC">
            <w:pPr>
              <w:tabs>
                <w:tab w:val="left" w:pos="289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6DD">
              <w:rPr>
                <w:rFonts w:ascii="Times New Roman" w:hAnsi="Times New Roman" w:cs="Times New Roman"/>
                <w:b/>
                <w:sz w:val="20"/>
                <w:szCs w:val="20"/>
              </w:rPr>
              <w:t>Effective Date:</w:t>
            </w:r>
            <w:r w:rsidR="00C906DD" w:rsidRPr="00C9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4"/>
            <w:r w:rsidR="00C906DD" w:rsidRPr="00C906D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90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Contract or Proposed Expiration Date:  </w: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5315AC" w:rsidRPr="005315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5"/>
          </w:p>
          <w:p w:rsidR="004E4CE0" w:rsidRPr="00C906DD" w:rsidRDefault="004E4CE0" w:rsidP="004E4CE0">
            <w:pPr>
              <w:tabs>
                <w:tab w:val="left" w:pos="-2520"/>
                <w:tab w:val="left" w:pos="-2430"/>
                <w:tab w:val="left" w:pos="0"/>
                <w:tab w:val="left" w:pos="1260"/>
                <w:tab w:val="left" w:pos="6930"/>
                <w:tab w:val="left" w:pos="8550"/>
                <w:tab w:val="left" w:pos="9450"/>
              </w:tabs>
              <w:spacing w:after="0" w:line="240" w:lineRule="auto"/>
              <w:jc w:val="both"/>
              <w:rPr>
                <w:rFonts w:ascii="Univers (W1)" w:eastAsia="Times New Roman" w:hAnsi="Univers (W1)" w:cs="Times New Roman"/>
                <w:sz w:val="21"/>
                <w:szCs w:val="20"/>
              </w:rPr>
            </w:pPr>
          </w:p>
        </w:tc>
      </w:tr>
    </w:tbl>
    <w:p w:rsidR="004E4CE0" w:rsidRPr="004E4CE0" w:rsidRDefault="004E4CE0" w:rsidP="004E4CE0">
      <w:pPr>
        <w:tabs>
          <w:tab w:val="left" w:pos="-2520"/>
          <w:tab w:val="left" w:pos="-243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4CE0">
        <w:rPr>
          <w:rFonts w:ascii="Times New Roman" w:eastAsia="Times New Roman" w:hAnsi="Times New Roman" w:cs="Times New Roman"/>
          <w:sz w:val="20"/>
          <w:szCs w:val="20"/>
        </w:rPr>
        <w:t>Documents included are as follows:</w:t>
      </w:r>
    </w:p>
    <w:p w:rsidR="004E4CE0" w:rsidRPr="004E4CE0" w:rsidRDefault="004E4CE0" w:rsidP="004E4CE0">
      <w:pPr>
        <w:tabs>
          <w:tab w:val="left" w:pos="-2520"/>
          <w:tab w:val="left" w:pos="-24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E4CE0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A65C6E">
        <w:rPr>
          <w:rFonts w:ascii="Times New Roman" w:eastAsia="Times New Roman" w:hAnsi="Times New Roman" w:cs="Times New Roman"/>
          <w:sz w:val="20"/>
          <w:szCs w:val="20"/>
        </w:rPr>
      </w:r>
      <w:r w:rsidR="00A65C6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t xml:space="preserve">  Completed PERS 263, Non-Employee Background Questionnaire</w:t>
      </w:r>
    </w:p>
    <w:p w:rsidR="004E4CE0" w:rsidRPr="004E4CE0" w:rsidRDefault="004E4CE0" w:rsidP="004E4CE0">
      <w:pPr>
        <w:tabs>
          <w:tab w:val="left" w:pos="-2520"/>
          <w:tab w:val="left" w:pos="-243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E4CE0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A65C6E">
        <w:rPr>
          <w:rFonts w:ascii="Times New Roman" w:eastAsia="Times New Roman" w:hAnsi="Times New Roman" w:cs="Times New Roman"/>
          <w:sz w:val="20"/>
          <w:szCs w:val="20"/>
        </w:rPr>
      </w:r>
      <w:r w:rsidR="00A65C6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t xml:space="preserve">  PERS 282A, Additional Offender Information, if applicant answered “yes” to Question 14a, b, c, d, or e</w:t>
      </w:r>
    </w:p>
    <w:p w:rsidR="007B1228" w:rsidRDefault="004E4CE0" w:rsidP="004E4CE0"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-734935665</wp:posOffset>
                </wp:positionH>
                <wp:positionV relativeFrom="page">
                  <wp:posOffset>1115028250</wp:posOffset>
                </wp:positionV>
                <wp:extent cx="749935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8D46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7868.95pt,87797.5pt" to="-57809.9pt,87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" strokecolor="black [3213]" strokeweight=".5pt">
                <v:stroke joinstyle="miter"/>
                <w10:wrap anchory="page"/>
              </v:line>
            </w:pict>
          </mc:Fallback>
        </mc:AlternateContent>
      </w:r>
      <w:r w:rsidRPr="004E4CE0">
        <w:rPr>
          <w:rFonts w:ascii="Univers (W1)" w:eastAsia="Times New Roman" w:hAnsi="Univers (W1)" w:cs="Times New Roman"/>
          <w:noProof/>
          <w:sz w:val="25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-732894775</wp:posOffset>
                </wp:positionH>
                <wp:positionV relativeFrom="paragraph">
                  <wp:posOffset>1106694881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D566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708.25pt,87141.35pt" to="-57636.25pt,87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"/>
            </w:pict>
          </mc:Fallback>
        </mc:AlternateContent>
      </w: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E4CE0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A65C6E">
        <w:rPr>
          <w:rFonts w:ascii="Times New Roman" w:eastAsia="Times New Roman" w:hAnsi="Times New Roman" w:cs="Times New Roman"/>
          <w:sz w:val="20"/>
          <w:szCs w:val="20"/>
        </w:rPr>
      </w:r>
      <w:r w:rsidR="00A65C6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E4CE0">
        <w:rPr>
          <w:rFonts w:ascii="Times New Roman" w:eastAsia="Times New Roman" w:hAnsi="Times New Roman" w:cs="Times New Roman"/>
          <w:sz w:val="20"/>
          <w:szCs w:val="20"/>
        </w:rPr>
        <w:t xml:space="preserve">  Final Disposition(s) of charges, if applicant answered “yes” to Questions 15, 16, or 17</w:t>
      </w:r>
    </w:p>
    <w:sectPr w:rsidR="007B1228" w:rsidSect="004E4CE0">
      <w:footerReference w:type="default" r:id="rId6"/>
      <w:pgSz w:w="12240" w:h="15840"/>
      <w:pgMar w:top="1152" w:right="72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E0" w:rsidRDefault="004E4CE0" w:rsidP="004E4CE0">
      <w:pPr>
        <w:spacing w:after="0" w:line="240" w:lineRule="auto"/>
      </w:pPr>
      <w:r>
        <w:separator/>
      </w:r>
    </w:p>
  </w:endnote>
  <w:endnote w:type="continuationSeparator" w:id="0">
    <w:p w:rsidR="004E4CE0" w:rsidRDefault="004E4CE0" w:rsidP="004E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E0" w:rsidRPr="004E4CE0" w:rsidRDefault="004E4CE0">
    <w:pPr>
      <w:pStyle w:val="Footer"/>
      <w:rPr>
        <w:rFonts w:ascii="Times New Roman" w:hAnsi="Times New Roman" w:cs="Times New Roman"/>
        <w:sz w:val="20"/>
        <w:szCs w:val="20"/>
      </w:rPr>
    </w:pPr>
    <w:r w:rsidRPr="004E4CE0">
      <w:rPr>
        <w:rFonts w:ascii="Times New Roman" w:hAnsi="Times New Roman" w:cs="Times New Roman"/>
        <w:sz w:val="20"/>
        <w:szCs w:val="20"/>
      </w:rPr>
      <w:t>PERS 262 (06/19)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E0" w:rsidRDefault="004E4CE0" w:rsidP="004E4CE0">
      <w:pPr>
        <w:spacing w:after="0" w:line="240" w:lineRule="auto"/>
      </w:pPr>
      <w:r>
        <w:separator/>
      </w:r>
    </w:p>
  </w:footnote>
  <w:footnote w:type="continuationSeparator" w:id="0">
    <w:p w:rsidR="004E4CE0" w:rsidRDefault="004E4CE0" w:rsidP="004E4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E0"/>
    <w:rsid w:val="002A3E79"/>
    <w:rsid w:val="004E4CE0"/>
    <w:rsid w:val="005315AC"/>
    <w:rsid w:val="006F4BEC"/>
    <w:rsid w:val="007B1228"/>
    <w:rsid w:val="00A65C6E"/>
    <w:rsid w:val="00C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EC411DE-62E4-4FB7-926F-FB5B831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E0"/>
  </w:style>
  <w:style w:type="paragraph" w:styleId="Footer">
    <w:name w:val="footer"/>
    <w:basedOn w:val="Normal"/>
    <w:link w:val="FooterChar"/>
    <w:unhideWhenUsed/>
    <w:rsid w:val="004E4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4CE0"/>
  </w:style>
  <w:style w:type="paragraph" w:styleId="BalloonText">
    <w:name w:val="Balloon Text"/>
    <w:basedOn w:val="Normal"/>
    <w:link w:val="BalloonTextChar"/>
    <w:uiPriority w:val="99"/>
    <w:semiHidden/>
    <w:unhideWhenUsed/>
    <w:rsid w:val="002A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6</cp:revision>
  <cp:lastPrinted>2019-05-31T15:55:00Z</cp:lastPrinted>
  <dcterms:created xsi:type="dcterms:W3CDTF">2019-05-31T15:37:00Z</dcterms:created>
  <dcterms:modified xsi:type="dcterms:W3CDTF">2019-05-31T15:55:00Z</dcterms:modified>
</cp:coreProperties>
</file>