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FB468" w14:textId="20A8FC7A" w:rsidR="009660E5" w:rsidRPr="009F08A4" w:rsidRDefault="009660E5" w:rsidP="009660E5">
      <w:pPr>
        <w:jc w:val="both"/>
        <w:rPr>
          <w:rFonts w:ascii="Montserrat Medium" w:hAnsi="Montserrat Medium"/>
          <w:sz w:val="18"/>
          <w:szCs w:val="18"/>
        </w:rPr>
      </w:pPr>
      <w:r w:rsidRPr="009F08A4">
        <w:rPr>
          <w:rFonts w:ascii="Montserrat Medium" w:hAnsi="Montserrat Medium"/>
          <w:b/>
          <w:bCs/>
          <w:sz w:val="18"/>
          <w:szCs w:val="18"/>
        </w:rPr>
        <w:t xml:space="preserve">Note to Employee: </w:t>
      </w:r>
      <w:r w:rsidRPr="009F08A4">
        <w:rPr>
          <w:rFonts w:ascii="Montserrat Medium" w:hAnsi="Montserrat Medium"/>
          <w:sz w:val="18"/>
          <w:szCs w:val="18"/>
        </w:rPr>
        <w:t>You have a conduct review scheduled to address allegations of a rule violation outlined in the Code of Conduct and Performance Standards</w:t>
      </w:r>
      <w:r w:rsidR="002669CA">
        <w:rPr>
          <w:rFonts w:ascii="Montserrat Medium" w:hAnsi="Montserrat Medium"/>
          <w:sz w:val="18"/>
          <w:szCs w:val="18"/>
        </w:rPr>
        <w:t xml:space="preserve"> from </w:t>
      </w:r>
      <w:r w:rsidR="001F78F5" w:rsidRPr="007270A6">
        <w:rPr>
          <w:rFonts w:ascii="Montserrat Medium" w:hAnsi="Montserrat Medium"/>
          <w:sz w:val="18"/>
          <w:szCs w:val="18"/>
        </w:rPr>
        <w:t>PD-21, “Anti-Discrimination in the Workplace”</w:t>
      </w:r>
      <w:r w:rsidR="001F78F5">
        <w:rPr>
          <w:rFonts w:ascii="Montserrat Medium" w:hAnsi="Montserrat Medium"/>
          <w:sz w:val="18"/>
          <w:szCs w:val="18"/>
        </w:rPr>
        <w:t xml:space="preserve"> or </w:t>
      </w:r>
      <w:hyperlink r:id="rId11" w:history="1">
        <w:r w:rsidR="002669CA" w:rsidRPr="002669CA">
          <w:rPr>
            <w:rStyle w:val="Hyperlink"/>
            <w:rFonts w:ascii="Montserrat Medium" w:hAnsi="Montserrat Medium"/>
            <w:sz w:val="18"/>
            <w:szCs w:val="18"/>
          </w:rPr>
          <w:t>PD-22</w:t>
        </w:r>
      </w:hyperlink>
      <w:r w:rsidR="002669CA">
        <w:rPr>
          <w:rFonts w:ascii="Montserrat Medium" w:hAnsi="Montserrat Medium"/>
          <w:sz w:val="18"/>
          <w:szCs w:val="18"/>
        </w:rPr>
        <w:t>, “General Rules of Conduct and Disciplinary Guidelines for Employees</w:t>
      </w:r>
      <w:r w:rsidR="001F78F5">
        <w:rPr>
          <w:rFonts w:ascii="Montserrat Medium" w:hAnsi="Montserrat Medium"/>
          <w:sz w:val="18"/>
          <w:szCs w:val="18"/>
        </w:rPr>
        <w:t>.</w:t>
      </w:r>
      <w:r w:rsidR="002669CA">
        <w:rPr>
          <w:rFonts w:ascii="Montserrat Medium" w:hAnsi="Montserrat Medium"/>
          <w:sz w:val="18"/>
          <w:szCs w:val="18"/>
        </w:rPr>
        <w:t>”</w:t>
      </w:r>
      <w:r w:rsidR="002D38C8">
        <w:rPr>
          <w:rFonts w:ascii="Montserrat Medium" w:hAnsi="Montserrat Medium"/>
          <w:sz w:val="18"/>
          <w:szCs w:val="18"/>
        </w:rPr>
        <w:t xml:space="preserve"> </w:t>
      </w:r>
      <w:r w:rsidRPr="009F08A4">
        <w:rPr>
          <w:rFonts w:ascii="Montserrat Medium" w:hAnsi="Montserrat Medium"/>
          <w:sz w:val="18"/>
          <w:szCs w:val="18"/>
        </w:rPr>
        <w:t xml:space="preserve">This review offers an opportunity for open dialogue to gain a complete understanding of the </w:t>
      </w:r>
      <w:r w:rsidR="002669CA">
        <w:rPr>
          <w:rFonts w:ascii="Montserrat Medium" w:hAnsi="Montserrat Medium"/>
          <w:sz w:val="18"/>
          <w:szCs w:val="18"/>
        </w:rPr>
        <w:t>incident</w:t>
      </w:r>
      <w:r w:rsidRPr="009F08A4">
        <w:rPr>
          <w:rFonts w:ascii="Montserrat Medium" w:hAnsi="Montserrat Medium"/>
          <w:sz w:val="18"/>
          <w:szCs w:val="18"/>
        </w:rPr>
        <w:t xml:space="preserve"> and determine appropriate next steps. </w:t>
      </w:r>
    </w:p>
    <w:p w14:paraId="396AA3EE" w14:textId="77777777" w:rsidR="009660E5" w:rsidRPr="009660E5" w:rsidRDefault="009660E5">
      <w:pPr>
        <w:rPr>
          <w:rFonts w:ascii="Montserrat Medium" w:hAnsi="Montserrat Medium"/>
          <w:sz w:val="10"/>
          <w:szCs w:val="10"/>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2754"/>
        <w:gridCol w:w="2754"/>
        <w:gridCol w:w="2754"/>
      </w:tblGrid>
      <w:tr w:rsidR="00623186" w:rsidRPr="000813B2" w14:paraId="73ECA5D9" w14:textId="77777777" w:rsidTr="002C0813">
        <w:trPr>
          <w:trHeight w:val="288"/>
          <w:jc w:val="center"/>
        </w:trPr>
        <w:tc>
          <w:tcPr>
            <w:tcW w:w="11016" w:type="dxa"/>
            <w:gridSpan w:val="4"/>
            <w:tcBorders>
              <w:top w:val="single" w:sz="4" w:space="0" w:color="auto"/>
              <w:left w:val="single" w:sz="4" w:space="0" w:color="auto"/>
              <w:bottom w:val="single" w:sz="4" w:space="0" w:color="auto"/>
              <w:right w:val="single" w:sz="4" w:space="0" w:color="auto"/>
            </w:tcBorders>
            <w:shd w:val="clear" w:color="auto" w:fill="000000"/>
            <w:vAlign w:val="bottom"/>
          </w:tcPr>
          <w:p w14:paraId="319D204B" w14:textId="77777777" w:rsidR="00623186" w:rsidRPr="008126D8" w:rsidRDefault="00623186" w:rsidP="008E034F">
            <w:pPr>
              <w:jc w:val="center"/>
              <w:rPr>
                <w:rFonts w:ascii="Montserrat Medium" w:hAnsi="Montserrat Medium"/>
                <w:bCs/>
                <w:sz w:val="16"/>
                <w:szCs w:val="16"/>
              </w:rPr>
            </w:pPr>
            <w:bookmarkStart w:id="0" w:name="_Hlk98483576"/>
            <w:r w:rsidRPr="008126D8">
              <w:rPr>
                <w:rFonts w:ascii="Montserrat Medium" w:hAnsi="Montserrat Medium"/>
                <w:bCs/>
                <w:sz w:val="16"/>
                <w:szCs w:val="16"/>
              </w:rPr>
              <w:t>Employee Information</w:t>
            </w:r>
          </w:p>
        </w:tc>
      </w:tr>
      <w:tr w:rsidR="00623186" w:rsidRPr="000813B2" w14:paraId="6E5C6858" w14:textId="77777777" w:rsidTr="002C0813">
        <w:trPr>
          <w:trHeight w:val="432"/>
          <w:jc w:val="center"/>
        </w:trPr>
        <w:tc>
          <w:tcPr>
            <w:tcW w:w="2754" w:type="dxa"/>
            <w:tcBorders>
              <w:top w:val="single" w:sz="4" w:space="0" w:color="auto"/>
              <w:bottom w:val="single" w:sz="4" w:space="0" w:color="auto"/>
            </w:tcBorders>
            <w:vAlign w:val="bottom"/>
          </w:tcPr>
          <w:p w14:paraId="58A37668" w14:textId="2CF77309" w:rsidR="00623186" w:rsidRPr="00495400" w:rsidRDefault="003449A4" w:rsidP="008E034F">
            <w:pPr>
              <w:jc w:val="center"/>
              <w:rPr>
                <w:rFonts w:ascii="Montserrat Medium" w:hAnsi="Montserrat Medium"/>
                <w:sz w:val="16"/>
                <w:szCs w:val="16"/>
              </w:rPr>
            </w:pPr>
            <w:r>
              <w:rPr>
                <w:rFonts w:ascii="Montserrat Medium" w:hAnsi="Montserrat Medium"/>
                <w:sz w:val="16"/>
                <w:szCs w:val="16"/>
              </w:rPr>
              <w:t xml:space="preserve">Printed </w:t>
            </w:r>
            <w:r w:rsidR="00623186" w:rsidRPr="00495400">
              <w:rPr>
                <w:rFonts w:ascii="Montserrat Medium" w:hAnsi="Montserrat Medium"/>
                <w:sz w:val="16"/>
                <w:szCs w:val="16"/>
              </w:rPr>
              <w:t>Name</w:t>
            </w:r>
          </w:p>
          <w:p w14:paraId="1202684C" w14:textId="77777777" w:rsidR="00623186" w:rsidRPr="00495400" w:rsidRDefault="00623186" w:rsidP="008E034F">
            <w:pPr>
              <w:jc w:val="cente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bookmarkStart w:id="1" w:name="Text1"/>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bookmarkEnd w:id="1"/>
        <w:tc>
          <w:tcPr>
            <w:tcW w:w="2754" w:type="dxa"/>
            <w:tcBorders>
              <w:top w:val="single" w:sz="4" w:space="0" w:color="auto"/>
              <w:bottom w:val="single" w:sz="4" w:space="0" w:color="auto"/>
            </w:tcBorders>
            <w:vAlign w:val="bottom"/>
          </w:tcPr>
          <w:p w14:paraId="0167F066" w14:textId="77777777" w:rsidR="00623186" w:rsidRPr="00495400" w:rsidRDefault="00623186" w:rsidP="008E034F">
            <w:pPr>
              <w:jc w:val="center"/>
              <w:rPr>
                <w:rFonts w:ascii="Montserrat Medium" w:hAnsi="Montserrat Medium"/>
                <w:sz w:val="16"/>
                <w:szCs w:val="16"/>
              </w:rPr>
            </w:pPr>
            <w:r w:rsidRPr="00495400">
              <w:rPr>
                <w:rFonts w:ascii="Montserrat Medium" w:hAnsi="Montserrat Medium"/>
                <w:sz w:val="16"/>
                <w:szCs w:val="16"/>
              </w:rPr>
              <w:t>Payee ID Number</w:t>
            </w:r>
          </w:p>
          <w:p w14:paraId="0B7E22CB" w14:textId="77777777" w:rsidR="00623186" w:rsidRPr="00495400" w:rsidRDefault="00623186" w:rsidP="008E034F">
            <w:pPr>
              <w:jc w:val="center"/>
              <w:rPr>
                <w:rFonts w:ascii="Montserrat Medium" w:hAnsi="Montserrat Medium"/>
                <w:sz w:val="16"/>
                <w:szCs w:val="16"/>
              </w:rPr>
            </w:pPr>
            <w:r w:rsidRPr="00495400">
              <w:rPr>
                <w:rFonts w:ascii="Montserrat Medium" w:hAnsi="Montserrat Medium"/>
                <w:sz w:val="16"/>
                <w:szCs w:val="16"/>
              </w:rPr>
              <w:fldChar w:fldCharType="begin">
                <w:ffData>
                  <w:name w:val="Text2"/>
                  <w:enabled/>
                  <w:calcOnExit w:val="0"/>
                  <w:textInput/>
                </w:ffData>
              </w:fldChar>
            </w:r>
            <w:bookmarkStart w:id="2" w:name="Text2"/>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bookmarkEnd w:id="2"/>
        <w:tc>
          <w:tcPr>
            <w:tcW w:w="2754" w:type="dxa"/>
            <w:tcBorders>
              <w:top w:val="single" w:sz="4" w:space="0" w:color="auto"/>
              <w:bottom w:val="single" w:sz="4" w:space="0" w:color="auto"/>
            </w:tcBorders>
            <w:vAlign w:val="bottom"/>
          </w:tcPr>
          <w:p w14:paraId="01097FE5" w14:textId="77777777" w:rsidR="00623186" w:rsidRPr="00495400" w:rsidRDefault="00623186" w:rsidP="008E034F">
            <w:pPr>
              <w:jc w:val="center"/>
              <w:rPr>
                <w:rFonts w:ascii="Montserrat Medium" w:hAnsi="Montserrat Medium"/>
                <w:sz w:val="16"/>
                <w:szCs w:val="16"/>
              </w:rPr>
            </w:pPr>
            <w:r w:rsidRPr="00495400">
              <w:rPr>
                <w:rFonts w:ascii="Montserrat Medium" w:hAnsi="Montserrat Medium"/>
                <w:sz w:val="16"/>
                <w:szCs w:val="16"/>
              </w:rPr>
              <w:t>Job Title</w:t>
            </w:r>
          </w:p>
          <w:p w14:paraId="647C315E" w14:textId="77777777" w:rsidR="00623186" w:rsidRPr="00495400" w:rsidRDefault="00623186" w:rsidP="008E034F">
            <w:pPr>
              <w:jc w:val="center"/>
              <w:rPr>
                <w:rFonts w:ascii="Montserrat Medium" w:hAnsi="Montserrat Medium"/>
                <w:sz w:val="16"/>
                <w:szCs w:val="16"/>
              </w:rPr>
            </w:pPr>
            <w:r w:rsidRPr="00495400">
              <w:rPr>
                <w:rFonts w:ascii="Montserrat Medium" w:hAnsi="Montserrat Medium"/>
                <w:sz w:val="16"/>
                <w:szCs w:val="16"/>
              </w:rPr>
              <w:fldChar w:fldCharType="begin">
                <w:ffData>
                  <w:name w:val="Text3"/>
                  <w:enabled/>
                  <w:calcOnExit w:val="0"/>
                  <w:textInput/>
                </w:ffData>
              </w:fldChar>
            </w:r>
            <w:bookmarkStart w:id="3" w:name="Text3"/>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bookmarkEnd w:id="3"/>
          </w:p>
        </w:tc>
        <w:tc>
          <w:tcPr>
            <w:tcW w:w="2754" w:type="dxa"/>
            <w:tcBorders>
              <w:top w:val="single" w:sz="4" w:space="0" w:color="auto"/>
              <w:bottom w:val="single" w:sz="4" w:space="0" w:color="auto"/>
            </w:tcBorders>
            <w:vAlign w:val="bottom"/>
          </w:tcPr>
          <w:p w14:paraId="0B7EDC0D" w14:textId="77777777" w:rsidR="00623186" w:rsidRPr="00495400" w:rsidRDefault="00623186" w:rsidP="008E034F">
            <w:pPr>
              <w:jc w:val="center"/>
              <w:rPr>
                <w:rFonts w:ascii="Montserrat Medium" w:hAnsi="Montserrat Medium"/>
                <w:sz w:val="16"/>
                <w:szCs w:val="16"/>
              </w:rPr>
            </w:pPr>
            <w:r w:rsidRPr="00495400">
              <w:rPr>
                <w:rFonts w:ascii="Montserrat Medium" w:hAnsi="Montserrat Medium"/>
                <w:sz w:val="16"/>
                <w:szCs w:val="16"/>
              </w:rPr>
              <w:t>Unit/Division</w:t>
            </w:r>
          </w:p>
          <w:p w14:paraId="1CCC8D7B" w14:textId="77777777" w:rsidR="00623186" w:rsidRPr="00495400" w:rsidRDefault="00623186" w:rsidP="008E034F">
            <w:pPr>
              <w:jc w:val="center"/>
              <w:rPr>
                <w:rFonts w:ascii="Montserrat Medium" w:hAnsi="Montserrat Medium"/>
                <w:sz w:val="16"/>
                <w:szCs w:val="16"/>
              </w:rPr>
            </w:pPr>
            <w:r w:rsidRPr="00495400">
              <w:rPr>
                <w:rFonts w:ascii="Montserrat Medium" w:hAnsi="Montserrat Medium"/>
                <w:sz w:val="16"/>
                <w:szCs w:val="16"/>
              </w:rPr>
              <w:fldChar w:fldCharType="begin">
                <w:ffData>
                  <w:name w:val="Text3"/>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bl>
    <w:p w14:paraId="6ADCBF20" w14:textId="77777777" w:rsidR="00623186" w:rsidRDefault="00623186" w:rsidP="00C33B75">
      <w:pPr>
        <w:jc w:val="both"/>
        <w:rPr>
          <w:rFonts w:ascii="Montserrat Medium" w:hAnsi="Montserrat Medium"/>
          <w:sz w:val="10"/>
          <w:szCs w:val="10"/>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807C61" w:rsidRPr="00194EF9" w14:paraId="2214A1FB" w14:textId="77777777" w:rsidTr="007270A6">
        <w:trPr>
          <w:trHeight w:val="288"/>
          <w:jc w:val="center"/>
        </w:trPr>
        <w:tc>
          <w:tcPr>
            <w:tcW w:w="11016"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7B05A194" w14:textId="75DFBF0F" w:rsidR="00807C61" w:rsidRPr="00194EF9" w:rsidRDefault="00807C61" w:rsidP="006F39ED">
            <w:pPr>
              <w:rPr>
                <w:rFonts w:ascii="Montserrat Medium" w:hAnsi="Montserrat Medium"/>
                <w:sz w:val="16"/>
                <w:szCs w:val="16"/>
              </w:rPr>
            </w:pPr>
            <w:r>
              <w:rPr>
                <w:rFonts w:ascii="Montserrat Medium" w:hAnsi="Montserrat Medium"/>
                <w:sz w:val="16"/>
                <w:szCs w:val="16"/>
              </w:rPr>
              <w:t>Conduct Official</w:t>
            </w:r>
            <w:r w:rsidRPr="00194EF9">
              <w:rPr>
                <w:rFonts w:ascii="Montserrat Medium" w:hAnsi="Montserrat Medium"/>
                <w:sz w:val="16"/>
                <w:szCs w:val="16"/>
              </w:rPr>
              <w:t xml:space="preserve"> Information</w:t>
            </w:r>
          </w:p>
        </w:tc>
      </w:tr>
      <w:tr w:rsidR="00807C61" w:rsidRPr="00194EF9" w14:paraId="130F2401" w14:textId="77777777" w:rsidTr="00A71A67">
        <w:trPr>
          <w:trHeight w:val="432"/>
          <w:jc w:val="center"/>
        </w:trPr>
        <w:tc>
          <w:tcPr>
            <w:tcW w:w="5508" w:type="dxa"/>
            <w:tcBorders>
              <w:top w:val="single" w:sz="4" w:space="0" w:color="auto"/>
              <w:left w:val="single" w:sz="4" w:space="0" w:color="auto"/>
              <w:bottom w:val="single" w:sz="4" w:space="0" w:color="auto"/>
              <w:right w:val="nil"/>
            </w:tcBorders>
            <w:vAlign w:val="center"/>
          </w:tcPr>
          <w:p w14:paraId="0C96CD5D" w14:textId="77777777" w:rsidR="00807C61" w:rsidRPr="00194EF9" w:rsidRDefault="00807C61" w:rsidP="00A71A67">
            <w:pPr>
              <w:rPr>
                <w:rFonts w:ascii="Montserrat Medium" w:hAnsi="Montserrat Medium"/>
                <w:sz w:val="16"/>
                <w:szCs w:val="16"/>
              </w:rPr>
            </w:pPr>
            <w:r>
              <w:rPr>
                <w:rFonts w:ascii="Montserrat Medium" w:hAnsi="Montserrat Medium"/>
                <w:sz w:val="16"/>
                <w:szCs w:val="16"/>
              </w:rPr>
              <w:t xml:space="preserve">Printed Name: </w:t>
            </w:r>
            <w:r w:rsidRPr="00194EF9">
              <w:rPr>
                <w:rFonts w:ascii="Montserrat Medium" w:hAnsi="Montserrat Medium"/>
                <w:sz w:val="16"/>
                <w:szCs w:val="16"/>
              </w:rPr>
              <w:fldChar w:fldCharType="begin">
                <w:ffData>
                  <w:name w:val="Text1"/>
                  <w:enabled/>
                  <w:calcOnExit w:val="0"/>
                  <w:textInput/>
                </w:ffData>
              </w:fldChar>
            </w:r>
            <w:r w:rsidRPr="00194EF9">
              <w:rPr>
                <w:rFonts w:ascii="Montserrat Medium" w:hAnsi="Montserrat Medium"/>
                <w:sz w:val="16"/>
                <w:szCs w:val="16"/>
              </w:rPr>
              <w:instrText xml:space="preserve"> FORMTEXT </w:instrText>
            </w:r>
            <w:r w:rsidRPr="00194EF9">
              <w:rPr>
                <w:rFonts w:ascii="Montserrat Medium" w:hAnsi="Montserrat Medium"/>
                <w:sz w:val="16"/>
                <w:szCs w:val="16"/>
              </w:rPr>
            </w:r>
            <w:r w:rsidRPr="00194EF9">
              <w:rPr>
                <w:rFonts w:ascii="Montserrat Medium" w:hAnsi="Montserrat Medium"/>
                <w:sz w:val="16"/>
                <w:szCs w:val="16"/>
              </w:rPr>
              <w:fldChar w:fldCharType="separate"/>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sz w:val="16"/>
                <w:szCs w:val="16"/>
              </w:rPr>
              <w:fldChar w:fldCharType="end"/>
            </w:r>
          </w:p>
        </w:tc>
        <w:tc>
          <w:tcPr>
            <w:tcW w:w="5508" w:type="dxa"/>
            <w:tcBorders>
              <w:top w:val="single" w:sz="4" w:space="0" w:color="auto"/>
              <w:left w:val="nil"/>
              <w:bottom w:val="single" w:sz="4" w:space="0" w:color="auto"/>
              <w:right w:val="single" w:sz="4" w:space="0" w:color="auto"/>
            </w:tcBorders>
            <w:vAlign w:val="center"/>
          </w:tcPr>
          <w:p w14:paraId="10511E96" w14:textId="77777777" w:rsidR="00807C61" w:rsidRPr="00194EF9" w:rsidRDefault="00807C61" w:rsidP="00A71A67">
            <w:pPr>
              <w:rPr>
                <w:rFonts w:ascii="Montserrat Medium" w:hAnsi="Montserrat Medium"/>
                <w:sz w:val="16"/>
                <w:szCs w:val="16"/>
              </w:rPr>
            </w:pPr>
            <w:r w:rsidRPr="00194EF9">
              <w:rPr>
                <w:rFonts w:ascii="Montserrat Medium" w:hAnsi="Montserrat Medium"/>
                <w:sz w:val="16"/>
                <w:szCs w:val="16"/>
              </w:rPr>
              <w:t>Job Title</w:t>
            </w:r>
            <w:r>
              <w:rPr>
                <w:rFonts w:ascii="Montserrat Medium" w:hAnsi="Montserrat Medium"/>
                <w:sz w:val="16"/>
                <w:szCs w:val="16"/>
              </w:rPr>
              <w:t xml:space="preserve">: </w:t>
            </w:r>
            <w:r w:rsidRPr="00194EF9">
              <w:rPr>
                <w:rFonts w:ascii="Montserrat Medium" w:hAnsi="Montserrat Medium"/>
                <w:sz w:val="16"/>
                <w:szCs w:val="16"/>
              </w:rPr>
              <w:fldChar w:fldCharType="begin">
                <w:ffData>
                  <w:name w:val="Text3"/>
                  <w:enabled/>
                  <w:calcOnExit w:val="0"/>
                  <w:textInput/>
                </w:ffData>
              </w:fldChar>
            </w:r>
            <w:r w:rsidRPr="00194EF9">
              <w:rPr>
                <w:rFonts w:ascii="Montserrat Medium" w:hAnsi="Montserrat Medium"/>
                <w:sz w:val="16"/>
                <w:szCs w:val="16"/>
              </w:rPr>
              <w:instrText xml:space="preserve"> FORMTEXT </w:instrText>
            </w:r>
            <w:r w:rsidRPr="00194EF9">
              <w:rPr>
                <w:rFonts w:ascii="Montserrat Medium" w:hAnsi="Montserrat Medium"/>
                <w:sz w:val="16"/>
                <w:szCs w:val="16"/>
              </w:rPr>
            </w:r>
            <w:r w:rsidRPr="00194EF9">
              <w:rPr>
                <w:rFonts w:ascii="Montserrat Medium" w:hAnsi="Montserrat Medium"/>
                <w:sz w:val="16"/>
                <w:szCs w:val="16"/>
              </w:rPr>
              <w:fldChar w:fldCharType="separate"/>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sz w:val="16"/>
                <w:szCs w:val="16"/>
              </w:rPr>
              <w:fldChar w:fldCharType="end"/>
            </w:r>
          </w:p>
        </w:tc>
      </w:tr>
    </w:tbl>
    <w:p w14:paraId="346CAF8E" w14:textId="77777777" w:rsidR="00B541C5" w:rsidRDefault="00B541C5" w:rsidP="00C33B75">
      <w:pPr>
        <w:jc w:val="both"/>
        <w:rPr>
          <w:rFonts w:ascii="Montserrat Medium" w:hAnsi="Montserrat Medium"/>
          <w:sz w:val="10"/>
          <w:szCs w:val="10"/>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1915"/>
        <w:gridCol w:w="5511"/>
      </w:tblGrid>
      <w:tr w:rsidR="00256AB4" w:rsidRPr="00483311" w14:paraId="14E933E2" w14:textId="77777777" w:rsidTr="008126D8">
        <w:trPr>
          <w:trHeight w:val="288"/>
          <w:jc w:val="center"/>
        </w:trPr>
        <w:tc>
          <w:tcPr>
            <w:tcW w:w="11021" w:type="dxa"/>
            <w:gridSpan w:val="3"/>
            <w:tcBorders>
              <w:top w:val="single" w:sz="4" w:space="0" w:color="auto"/>
              <w:left w:val="single" w:sz="4" w:space="0" w:color="auto"/>
              <w:bottom w:val="single" w:sz="4" w:space="0" w:color="auto"/>
              <w:right w:val="single" w:sz="4" w:space="0" w:color="auto"/>
            </w:tcBorders>
            <w:shd w:val="clear" w:color="auto" w:fill="000000"/>
            <w:vAlign w:val="bottom"/>
          </w:tcPr>
          <w:p w14:paraId="060F52D4" w14:textId="7EE03620" w:rsidR="00256AB4" w:rsidRPr="0010632F" w:rsidRDefault="009660E5" w:rsidP="00495400">
            <w:pPr>
              <w:jc w:val="center"/>
              <w:rPr>
                <w:rFonts w:ascii="Montserrat Medium" w:hAnsi="Montserrat Medium"/>
                <w:bCs/>
                <w:sz w:val="16"/>
                <w:szCs w:val="16"/>
              </w:rPr>
            </w:pPr>
            <w:r w:rsidRPr="008126D8">
              <w:rPr>
                <w:rFonts w:ascii="Montserrat Medium" w:hAnsi="Montserrat Medium"/>
                <w:bCs/>
                <w:sz w:val="16"/>
                <w:szCs w:val="16"/>
              </w:rPr>
              <w:t xml:space="preserve">Section I: </w:t>
            </w:r>
            <w:r w:rsidR="00256AB4" w:rsidRPr="008126D8">
              <w:rPr>
                <w:rFonts w:ascii="Montserrat Medium" w:hAnsi="Montserrat Medium"/>
                <w:bCs/>
                <w:sz w:val="16"/>
                <w:szCs w:val="16"/>
              </w:rPr>
              <w:t>Allegation</w:t>
            </w:r>
          </w:p>
        </w:tc>
      </w:tr>
      <w:tr w:rsidR="00256AB4" w14:paraId="2D66E086" w14:textId="77777777" w:rsidTr="008126D8">
        <w:trPr>
          <w:trHeight w:val="432"/>
          <w:jc w:val="center"/>
        </w:trPr>
        <w:tc>
          <w:tcPr>
            <w:tcW w:w="3595" w:type="dxa"/>
            <w:tcBorders>
              <w:top w:val="single" w:sz="4" w:space="0" w:color="auto"/>
              <w:left w:val="single" w:sz="4" w:space="0" w:color="auto"/>
              <w:bottom w:val="single" w:sz="4" w:space="0" w:color="auto"/>
              <w:right w:val="nil"/>
            </w:tcBorders>
            <w:shd w:val="clear" w:color="auto" w:fill="auto"/>
            <w:vAlign w:val="center"/>
          </w:tcPr>
          <w:p w14:paraId="517826AA" w14:textId="77777777" w:rsidR="00256AB4" w:rsidRDefault="00256AB4" w:rsidP="001E1E6B">
            <w:pPr>
              <w:jc w:val="both"/>
              <w:rPr>
                <w:rFonts w:ascii="Montserrat Medium" w:hAnsi="Montserrat Medium"/>
                <w:sz w:val="16"/>
                <w:szCs w:val="16"/>
              </w:rPr>
            </w:pPr>
            <w:r>
              <w:rPr>
                <w:rFonts w:ascii="Montserrat Medium" w:hAnsi="Montserrat Medium"/>
                <w:sz w:val="16"/>
                <w:szCs w:val="16"/>
              </w:rPr>
              <w:t xml:space="preserve">Alleged Violation Number: </w:t>
            </w:r>
            <w:r w:rsidRPr="00521121">
              <w:rPr>
                <w:rFonts w:ascii="Montserrat Medium" w:hAnsi="Montserrat Medium"/>
                <w:sz w:val="16"/>
                <w:szCs w:val="16"/>
              </w:rPr>
              <w:fldChar w:fldCharType="begin">
                <w:ffData>
                  <w:name w:val="Text2"/>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c>
          <w:tcPr>
            <w:tcW w:w="7426" w:type="dxa"/>
            <w:gridSpan w:val="2"/>
            <w:tcBorders>
              <w:top w:val="single" w:sz="4" w:space="0" w:color="auto"/>
              <w:left w:val="nil"/>
              <w:bottom w:val="single" w:sz="4" w:space="0" w:color="auto"/>
              <w:right w:val="single" w:sz="4" w:space="0" w:color="auto"/>
            </w:tcBorders>
            <w:shd w:val="clear" w:color="auto" w:fill="auto"/>
            <w:vAlign w:val="center"/>
          </w:tcPr>
          <w:p w14:paraId="09701F21" w14:textId="20A00574" w:rsidR="00256AB4" w:rsidRDefault="00436746" w:rsidP="001E1E6B">
            <w:pPr>
              <w:jc w:val="both"/>
              <w:rPr>
                <w:rFonts w:ascii="Montserrat Medium" w:hAnsi="Montserrat Medium"/>
                <w:sz w:val="16"/>
                <w:szCs w:val="16"/>
              </w:rPr>
            </w:pPr>
            <w:r>
              <w:rPr>
                <w:rFonts w:ascii="Montserrat Medium" w:hAnsi="Montserrat Medium"/>
                <w:sz w:val="16"/>
                <w:szCs w:val="16"/>
              </w:rPr>
              <w:t xml:space="preserve">Violation </w:t>
            </w:r>
            <w:r w:rsidR="00256AB4">
              <w:rPr>
                <w:rFonts w:ascii="Montserrat Medium" w:hAnsi="Montserrat Medium"/>
                <w:sz w:val="16"/>
                <w:szCs w:val="16"/>
              </w:rPr>
              <w:t xml:space="preserve">Title: </w:t>
            </w:r>
            <w:r w:rsidR="00256AB4" w:rsidRPr="00521121">
              <w:rPr>
                <w:rFonts w:ascii="Montserrat Medium" w:hAnsi="Montserrat Medium"/>
                <w:sz w:val="16"/>
                <w:szCs w:val="16"/>
              </w:rPr>
              <w:fldChar w:fldCharType="begin">
                <w:ffData>
                  <w:name w:val="Text2"/>
                  <w:enabled/>
                  <w:calcOnExit w:val="0"/>
                  <w:textInput/>
                </w:ffData>
              </w:fldChar>
            </w:r>
            <w:r w:rsidR="00256AB4" w:rsidRPr="00521121">
              <w:rPr>
                <w:rFonts w:ascii="Montserrat Medium" w:hAnsi="Montserrat Medium"/>
                <w:sz w:val="16"/>
                <w:szCs w:val="16"/>
              </w:rPr>
              <w:instrText xml:space="preserve"> FORMTEXT </w:instrText>
            </w:r>
            <w:r w:rsidR="00256AB4" w:rsidRPr="00521121">
              <w:rPr>
                <w:rFonts w:ascii="Montserrat Medium" w:hAnsi="Montserrat Medium"/>
                <w:sz w:val="16"/>
                <w:szCs w:val="16"/>
              </w:rPr>
            </w:r>
            <w:r w:rsidR="00256AB4" w:rsidRPr="00521121">
              <w:rPr>
                <w:rFonts w:ascii="Montserrat Medium" w:hAnsi="Montserrat Medium"/>
                <w:sz w:val="16"/>
                <w:szCs w:val="16"/>
              </w:rPr>
              <w:fldChar w:fldCharType="separate"/>
            </w:r>
            <w:r w:rsidR="00256AB4" w:rsidRPr="00521121">
              <w:rPr>
                <w:rFonts w:ascii="Montserrat Medium" w:hAnsi="Montserrat Medium"/>
                <w:noProof/>
                <w:sz w:val="16"/>
                <w:szCs w:val="16"/>
              </w:rPr>
              <w:t> </w:t>
            </w:r>
            <w:r w:rsidR="00256AB4" w:rsidRPr="00521121">
              <w:rPr>
                <w:rFonts w:ascii="Montserrat Medium" w:hAnsi="Montserrat Medium"/>
                <w:noProof/>
                <w:sz w:val="16"/>
                <w:szCs w:val="16"/>
              </w:rPr>
              <w:t> </w:t>
            </w:r>
            <w:r w:rsidR="00256AB4" w:rsidRPr="00521121">
              <w:rPr>
                <w:rFonts w:ascii="Montserrat Medium" w:hAnsi="Montserrat Medium"/>
                <w:noProof/>
                <w:sz w:val="16"/>
                <w:szCs w:val="16"/>
              </w:rPr>
              <w:t> </w:t>
            </w:r>
            <w:r w:rsidR="00256AB4" w:rsidRPr="00521121">
              <w:rPr>
                <w:rFonts w:ascii="Montserrat Medium" w:hAnsi="Montserrat Medium"/>
                <w:noProof/>
                <w:sz w:val="16"/>
                <w:szCs w:val="16"/>
              </w:rPr>
              <w:t> </w:t>
            </w:r>
            <w:r w:rsidR="00256AB4" w:rsidRPr="00521121">
              <w:rPr>
                <w:rFonts w:ascii="Montserrat Medium" w:hAnsi="Montserrat Medium"/>
                <w:noProof/>
                <w:sz w:val="16"/>
                <w:szCs w:val="16"/>
              </w:rPr>
              <w:t> </w:t>
            </w:r>
            <w:r w:rsidR="00256AB4" w:rsidRPr="00521121">
              <w:rPr>
                <w:rFonts w:ascii="Montserrat Medium" w:hAnsi="Montserrat Medium"/>
                <w:sz w:val="16"/>
                <w:szCs w:val="16"/>
              </w:rPr>
              <w:fldChar w:fldCharType="end"/>
            </w:r>
          </w:p>
        </w:tc>
      </w:tr>
      <w:tr w:rsidR="00256AB4" w14:paraId="6F48886E" w14:textId="77777777" w:rsidTr="008126D8">
        <w:trPr>
          <w:trHeight w:val="432"/>
          <w:jc w:val="center"/>
        </w:trPr>
        <w:tc>
          <w:tcPr>
            <w:tcW w:w="3595" w:type="dxa"/>
            <w:tcBorders>
              <w:top w:val="single" w:sz="4" w:space="0" w:color="auto"/>
              <w:left w:val="single" w:sz="4" w:space="0" w:color="auto"/>
              <w:bottom w:val="single" w:sz="4" w:space="0" w:color="auto"/>
              <w:right w:val="nil"/>
            </w:tcBorders>
            <w:shd w:val="clear" w:color="auto" w:fill="auto"/>
            <w:vAlign w:val="center"/>
          </w:tcPr>
          <w:p w14:paraId="5EC03C9C" w14:textId="77777777" w:rsidR="00256AB4" w:rsidRDefault="00256AB4" w:rsidP="001E1E6B">
            <w:pPr>
              <w:jc w:val="both"/>
              <w:rPr>
                <w:rFonts w:ascii="Montserrat Medium" w:hAnsi="Montserrat Medium"/>
                <w:sz w:val="16"/>
                <w:szCs w:val="16"/>
              </w:rPr>
            </w:pPr>
            <w:r>
              <w:rPr>
                <w:rFonts w:ascii="Montserrat Medium" w:hAnsi="Montserrat Medium"/>
                <w:sz w:val="16"/>
                <w:szCs w:val="16"/>
              </w:rPr>
              <w:t xml:space="preserve">Alleged Violation Number: </w:t>
            </w:r>
            <w:r w:rsidRPr="00521121">
              <w:rPr>
                <w:rFonts w:ascii="Montserrat Medium" w:hAnsi="Montserrat Medium"/>
                <w:sz w:val="16"/>
                <w:szCs w:val="16"/>
              </w:rPr>
              <w:fldChar w:fldCharType="begin">
                <w:ffData>
                  <w:name w:val="Text2"/>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c>
          <w:tcPr>
            <w:tcW w:w="7426" w:type="dxa"/>
            <w:gridSpan w:val="2"/>
            <w:tcBorders>
              <w:top w:val="single" w:sz="4" w:space="0" w:color="auto"/>
              <w:left w:val="nil"/>
              <w:bottom w:val="single" w:sz="4" w:space="0" w:color="auto"/>
              <w:right w:val="single" w:sz="4" w:space="0" w:color="auto"/>
            </w:tcBorders>
            <w:shd w:val="clear" w:color="auto" w:fill="auto"/>
            <w:vAlign w:val="center"/>
          </w:tcPr>
          <w:p w14:paraId="0FE214E6" w14:textId="0DE903B3" w:rsidR="00256AB4" w:rsidRDefault="0041760B" w:rsidP="001E1E6B">
            <w:pPr>
              <w:jc w:val="both"/>
              <w:rPr>
                <w:rFonts w:ascii="Montserrat Medium" w:hAnsi="Montserrat Medium"/>
                <w:sz w:val="16"/>
                <w:szCs w:val="16"/>
              </w:rPr>
            </w:pPr>
            <w:r>
              <w:rPr>
                <w:rFonts w:ascii="Montserrat Medium" w:hAnsi="Montserrat Medium"/>
                <w:sz w:val="16"/>
                <w:szCs w:val="16"/>
              </w:rPr>
              <w:t>Violation</w:t>
            </w:r>
            <w:r w:rsidR="00436746">
              <w:rPr>
                <w:rFonts w:ascii="Montserrat Medium" w:hAnsi="Montserrat Medium"/>
                <w:sz w:val="16"/>
                <w:szCs w:val="16"/>
              </w:rPr>
              <w:t xml:space="preserve"> </w:t>
            </w:r>
            <w:r w:rsidR="00256AB4">
              <w:rPr>
                <w:rFonts w:ascii="Montserrat Medium" w:hAnsi="Montserrat Medium"/>
                <w:sz w:val="16"/>
                <w:szCs w:val="16"/>
              </w:rPr>
              <w:t xml:space="preserve">Title: </w:t>
            </w:r>
            <w:r w:rsidR="00256AB4" w:rsidRPr="00521121">
              <w:rPr>
                <w:rFonts w:ascii="Montserrat Medium" w:hAnsi="Montserrat Medium"/>
                <w:sz w:val="16"/>
                <w:szCs w:val="16"/>
              </w:rPr>
              <w:fldChar w:fldCharType="begin">
                <w:ffData>
                  <w:name w:val="Text2"/>
                  <w:enabled/>
                  <w:calcOnExit w:val="0"/>
                  <w:textInput/>
                </w:ffData>
              </w:fldChar>
            </w:r>
            <w:r w:rsidR="00256AB4" w:rsidRPr="00521121">
              <w:rPr>
                <w:rFonts w:ascii="Montserrat Medium" w:hAnsi="Montserrat Medium"/>
                <w:sz w:val="16"/>
                <w:szCs w:val="16"/>
              </w:rPr>
              <w:instrText xml:space="preserve"> FORMTEXT </w:instrText>
            </w:r>
            <w:r w:rsidR="00256AB4" w:rsidRPr="00521121">
              <w:rPr>
                <w:rFonts w:ascii="Montserrat Medium" w:hAnsi="Montserrat Medium"/>
                <w:sz w:val="16"/>
                <w:szCs w:val="16"/>
              </w:rPr>
            </w:r>
            <w:r w:rsidR="00256AB4" w:rsidRPr="00521121">
              <w:rPr>
                <w:rFonts w:ascii="Montserrat Medium" w:hAnsi="Montserrat Medium"/>
                <w:sz w:val="16"/>
                <w:szCs w:val="16"/>
              </w:rPr>
              <w:fldChar w:fldCharType="separate"/>
            </w:r>
            <w:r w:rsidR="00256AB4" w:rsidRPr="00521121">
              <w:rPr>
                <w:rFonts w:ascii="Montserrat Medium" w:hAnsi="Montserrat Medium"/>
                <w:noProof/>
                <w:sz w:val="16"/>
                <w:szCs w:val="16"/>
              </w:rPr>
              <w:t> </w:t>
            </w:r>
            <w:r w:rsidR="00256AB4" w:rsidRPr="00521121">
              <w:rPr>
                <w:rFonts w:ascii="Montserrat Medium" w:hAnsi="Montserrat Medium"/>
                <w:noProof/>
                <w:sz w:val="16"/>
                <w:szCs w:val="16"/>
              </w:rPr>
              <w:t> </w:t>
            </w:r>
            <w:r w:rsidR="00256AB4" w:rsidRPr="00521121">
              <w:rPr>
                <w:rFonts w:ascii="Montserrat Medium" w:hAnsi="Montserrat Medium"/>
                <w:noProof/>
                <w:sz w:val="16"/>
                <w:szCs w:val="16"/>
              </w:rPr>
              <w:t> </w:t>
            </w:r>
            <w:r w:rsidR="00256AB4" w:rsidRPr="00521121">
              <w:rPr>
                <w:rFonts w:ascii="Montserrat Medium" w:hAnsi="Montserrat Medium"/>
                <w:noProof/>
                <w:sz w:val="16"/>
                <w:szCs w:val="16"/>
              </w:rPr>
              <w:t> </w:t>
            </w:r>
            <w:r w:rsidR="00256AB4" w:rsidRPr="00521121">
              <w:rPr>
                <w:rFonts w:ascii="Montserrat Medium" w:hAnsi="Montserrat Medium"/>
                <w:noProof/>
                <w:sz w:val="16"/>
                <w:szCs w:val="16"/>
              </w:rPr>
              <w:t> </w:t>
            </w:r>
            <w:r w:rsidR="00256AB4" w:rsidRPr="00521121">
              <w:rPr>
                <w:rFonts w:ascii="Montserrat Medium" w:hAnsi="Montserrat Medium"/>
                <w:sz w:val="16"/>
                <w:szCs w:val="16"/>
              </w:rPr>
              <w:fldChar w:fldCharType="end"/>
            </w:r>
          </w:p>
        </w:tc>
      </w:tr>
      <w:tr w:rsidR="00256AB4" w14:paraId="771B88E5" w14:textId="77777777" w:rsidTr="00B25301">
        <w:trPr>
          <w:trHeight w:val="576"/>
          <w:jc w:val="center"/>
        </w:trPr>
        <w:tc>
          <w:tcPr>
            <w:tcW w:w="11021" w:type="dxa"/>
            <w:gridSpan w:val="3"/>
            <w:tcBorders>
              <w:top w:val="single" w:sz="4" w:space="0" w:color="auto"/>
              <w:bottom w:val="single" w:sz="4" w:space="0" w:color="auto"/>
            </w:tcBorders>
            <w:shd w:val="clear" w:color="auto" w:fill="auto"/>
            <w:vAlign w:val="center"/>
          </w:tcPr>
          <w:p w14:paraId="4CA6CBBC" w14:textId="77777777" w:rsidR="00256AB4" w:rsidRDefault="00256AB4" w:rsidP="001E1E6B">
            <w:pPr>
              <w:jc w:val="both"/>
              <w:rPr>
                <w:rFonts w:ascii="Montserrat Medium" w:hAnsi="Montserrat Medium"/>
                <w:sz w:val="16"/>
                <w:szCs w:val="16"/>
              </w:rPr>
            </w:pPr>
            <w:r>
              <w:rPr>
                <w:rFonts w:ascii="Montserrat Medium" w:hAnsi="Montserrat Medium"/>
                <w:sz w:val="16"/>
                <w:szCs w:val="16"/>
              </w:rPr>
              <w:t>Summary of Incident(s):</w:t>
            </w:r>
          </w:p>
          <w:p w14:paraId="7966C835" w14:textId="269A4D45" w:rsidR="00256AB4" w:rsidRPr="00521121" w:rsidRDefault="00256AB4" w:rsidP="00B25301">
            <w:pPr>
              <w:jc w:val="both"/>
              <w:rPr>
                <w:rFonts w:ascii="Montserrat Medium" w:hAnsi="Montserrat Medium"/>
                <w:sz w:val="16"/>
                <w:szCs w:val="16"/>
              </w:rPr>
            </w:pPr>
            <w:r w:rsidRPr="00521121">
              <w:rPr>
                <w:rFonts w:ascii="Montserrat Medium" w:hAnsi="Montserrat Medium"/>
                <w:sz w:val="16"/>
                <w:szCs w:val="16"/>
              </w:rPr>
              <w:fldChar w:fldCharType="begin">
                <w:ffData>
                  <w:name w:val="Text2"/>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r>
      <w:tr w:rsidR="006E5444" w14:paraId="1F9BE4DF" w14:textId="77777777" w:rsidTr="008126D8">
        <w:trPr>
          <w:trHeight w:val="288"/>
          <w:jc w:val="center"/>
        </w:trPr>
        <w:tc>
          <w:tcPr>
            <w:tcW w:w="11021"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5BDBF03B" w14:textId="70A6769B" w:rsidR="00613B5B" w:rsidRDefault="006E5444" w:rsidP="001E1E6B">
            <w:pPr>
              <w:jc w:val="both"/>
              <w:rPr>
                <w:rFonts w:ascii="Montserrat Medium" w:hAnsi="Montserrat Medium"/>
                <w:sz w:val="16"/>
                <w:szCs w:val="16"/>
              </w:rPr>
            </w:pPr>
            <w:r>
              <w:rPr>
                <w:rFonts w:ascii="Montserrat Medium" w:hAnsi="Montserrat Medium"/>
                <w:sz w:val="16"/>
                <w:szCs w:val="16"/>
              </w:rPr>
              <w:t>If the violation/s resulted from any of the following types of high-level investigations, the investigation must be attached</w:t>
            </w:r>
            <w:r w:rsidR="00613B5B">
              <w:rPr>
                <w:rFonts w:ascii="Montserrat Medium" w:hAnsi="Montserrat Medium"/>
                <w:sz w:val="16"/>
                <w:szCs w:val="16"/>
              </w:rPr>
              <w:t>.</w:t>
            </w:r>
          </w:p>
        </w:tc>
      </w:tr>
      <w:tr w:rsidR="00613B5B" w14:paraId="7C5DE881" w14:textId="77777777" w:rsidTr="008126D8">
        <w:trPr>
          <w:trHeight w:val="288"/>
          <w:jc w:val="center"/>
        </w:trPr>
        <w:tc>
          <w:tcPr>
            <w:tcW w:w="5510" w:type="dxa"/>
            <w:gridSpan w:val="2"/>
            <w:tcBorders>
              <w:top w:val="single" w:sz="4" w:space="0" w:color="auto"/>
              <w:left w:val="single" w:sz="4" w:space="0" w:color="auto"/>
              <w:bottom w:val="nil"/>
              <w:right w:val="nil"/>
            </w:tcBorders>
            <w:shd w:val="clear" w:color="auto" w:fill="auto"/>
            <w:vAlign w:val="center"/>
          </w:tcPr>
          <w:p w14:paraId="2AB476B5" w14:textId="03A3EF99" w:rsidR="00613B5B" w:rsidRDefault="008D4419" w:rsidP="008126D8">
            <w:pPr>
              <w:rPr>
                <w:rFonts w:ascii="Montserrat Medium" w:hAnsi="Montserrat Medium"/>
                <w:sz w:val="16"/>
                <w:szCs w:val="16"/>
              </w:rPr>
            </w:pPr>
            <w:r w:rsidRPr="008D4419">
              <w:rPr>
                <w:rFonts w:ascii="Montserrat Medium" w:hAnsi="Montserrat Medium"/>
                <w:sz w:val="16"/>
                <w:szCs w:val="16"/>
              </w:rPr>
              <w:t>Behavioral Intervention Plan Fact Finding Inquiry</w:t>
            </w:r>
          </w:p>
        </w:tc>
        <w:tc>
          <w:tcPr>
            <w:tcW w:w="5511" w:type="dxa"/>
            <w:tcBorders>
              <w:top w:val="single" w:sz="4" w:space="0" w:color="auto"/>
              <w:left w:val="nil"/>
              <w:bottom w:val="nil"/>
              <w:right w:val="single" w:sz="4" w:space="0" w:color="auto"/>
            </w:tcBorders>
            <w:shd w:val="clear" w:color="auto" w:fill="auto"/>
            <w:vAlign w:val="center"/>
          </w:tcPr>
          <w:p w14:paraId="6A633E67" w14:textId="6ED0F1B9" w:rsidR="00613B5B" w:rsidRDefault="008D4419" w:rsidP="008126D8">
            <w:pPr>
              <w:rPr>
                <w:rFonts w:ascii="Montserrat Medium" w:hAnsi="Montserrat Medium"/>
                <w:sz w:val="16"/>
                <w:szCs w:val="16"/>
              </w:rPr>
            </w:pPr>
            <w:r w:rsidRPr="008D4419">
              <w:rPr>
                <w:rFonts w:ascii="Montserrat Medium" w:hAnsi="Montserrat Medium"/>
                <w:sz w:val="16"/>
                <w:szCs w:val="16"/>
              </w:rPr>
              <w:t>Risk Management Incident Review</w:t>
            </w:r>
          </w:p>
        </w:tc>
      </w:tr>
      <w:tr w:rsidR="00613B5B" w14:paraId="1230AB6C" w14:textId="77777777" w:rsidTr="008126D8">
        <w:trPr>
          <w:trHeight w:val="288"/>
          <w:jc w:val="center"/>
        </w:trPr>
        <w:tc>
          <w:tcPr>
            <w:tcW w:w="5510" w:type="dxa"/>
            <w:gridSpan w:val="2"/>
            <w:tcBorders>
              <w:top w:val="nil"/>
              <w:left w:val="single" w:sz="4" w:space="0" w:color="auto"/>
              <w:bottom w:val="nil"/>
              <w:right w:val="nil"/>
            </w:tcBorders>
            <w:shd w:val="clear" w:color="auto" w:fill="auto"/>
            <w:vAlign w:val="center"/>
          </w:tcPr>
          <w:p w14:paraId="1B7AFE7F" w14:textId="5A2DAF6E" w:rsidR="00613B5B" w:rsidRDefault="008D4419" w:rsidP="008126D8">
            <w:pPr>
              <w:rPr>
                <w:rFonts w:ascii="Montserrat Medium" w:hAnsi="Montserrat Medium"/>
                <w:sz w:val="16"/>
                <w:szCs w:val="16"/>
              </w:rPr>
            </w:pPr>
            <w:r w:rsidRPr="008D4419">
              <w:rPr>
                <w:rFonts w:ascii="Montserrat Medium" w:hAnsi="Montserrat Medium"/>
                <w:sz w:val="16"/>
                <w:szCs w:val="16"/>
              </w:rPr>
              <w:t>Office of the Inspector General (OIG) investigation</w:t>
            </w:r>
          </w:p>
        </w:tc>
        <w:tc>
          <w:tcPr>
            <w:tcW w:w="5511" w:type="dxa"/>
            <w:tcBorders>
              <w:top w:val="nil"/>
              <w:left w:val="nil"/>
              <w:bottom w:val="nil"/>
              <w:right w:val="single" w:sz="4" w:space="0" w:color="auto"/>
            </w:tcBorders>
            <w:shd w:val="clear" w:color="auto" w:fill="auto"/>
            <w:vAlign w:val="center"/>
          </w:tcPr>
          <w:p w14:paraId="58821A1D" w14:textId="6BBD6762" w:rsidR="00613B5B" w:rsidRDefault="007F5C8C" w:rsidP="008126D8">
            <w:pPr>
              <w:rPr>
                <w:rFonts w:ascii="Montserrat Medium" w:hAnsi="Montserrat Medium"/>
                <w:sz w:val="16"/>
                <w:szCs w:val="16"/>
              </w:rPr>
            </w:pPr>
            <w:r w:rsidRPr="007F5C8C">
              <w:rPr>
                <w:rFonts w:ascii="Montserrat Medium" w:hAnsi="Montserrat Medium"/>
                <w:sz w:val="16"/>
                <w:szCs w:val="16"/>
              </w:rPr>
              <w:t>Serious Incident Review</w:t>
            </w:r>
          </w:p>
        </w:tc>
      </w:tr>
      <w:tr w:rsidR="00613B5B" w14:paraId="1A9D6C3B" w14:textId="77777777" w:rsidTr="008126D8">
        <w:trPr>
          <w:trHeight w:val="288"/>
          <w:jc w:val="center"/>
        </w:trPr>
        <w:tc>
          <w:tcPr>
            <w:tcW w:w="5510" w:type="dxa"/>
            <w:gridSpan w:val="2"/>
            <w:tcBorders>
              <w:top w:val="nil"/>
              <w:left w:val="single" w:sz="4" w:space="0" w:color="auto"/>
              <w:bottom w:val="single" w:sz="4" w:space="0" w:color="auto"/>
              <w:right w:val="nil"/>
            </w:tcBorders>
            <w:shd w:val="clear" w:color="auto" w:fill="auto"/>
            <w:vAlign w:val="center"/>
          </w:tcPr>
          <w:p w14:paraId="51ED8D3C" w14:textId="6791F414" w:rsidR="00613B5B" w:rsidRDefault="007F5C8C" w:rsidP="008126D8">
            <w:pPr>
              <w:rPr>
                <w:rFonts w:ascii="Montserrat Medium" w:hAnsi="Montserrat Medium"/>
                <w:sz w:val="16"/>
                <w:szCs w:val="16"/>
              </w:rPr>
            </w:pPr>
            <w:r w:rsidRPr="007F5C8C">
              <w:rPr>
                <w:rFonts w:ascii="Montserrat Medium" w:hAnsi="Montserrat Medium"/>
                <w:sz w:val="16"/>
                <w:szCs w:val="16"/>
              </w:rPr>
              <w:t>Equal Employment Opportunity Investigation</w:t>
            </w:r>
          </w:p>
        </w:tc>
        <w:tc>
          <w:tcPr>
            <w:tcW w:w="5511" w:type="dxa"/>
            <w:tcBorders>
              <w:top w:val="nil"/>
              <w:left w:val="nil"/>
              <w:bottom w:val="single" w:sz="4" w:space="0" w:color="auto"/>
              <w:right w:val="single" w:sz="4" w:space="0" w:color="auto"/>
            </w:tcBorders>
            <w:shd w:val="clear" w:color="auto" w:fill="auto"/>
            <w:vAlign w:val="center"/>
          </w:tcPr>
          <w:p w14:paraId="215024B8" w14:textId="2D13B2D2" w:rsidR="00613B5B" w:rsidRDefault="007F5C8C" w:rsidP="008126D8">
            <w:pPr>
              <w:rPr>
                <w:rFonts w:ascii="Montserrat Medium" w:hAnsi="Montserrat Medium"/>
                <w:sz w:val="16"/>
                <w:szCs w:val="16"/>
              </w:rPr>
            </w:pPr>
            <w:r w:rsidRPr="007F5C8C">
              <w:rPr>
                <w:rFonts w:ascii="Montserrat Medium" w:hAnsi="Montserrat Medium"/>
                <w:sz w:val="16"/>
                <w:szCs w:val="16"/>
              </w:rPr>
              <w:t>Executive Administration Investigation</w:t>
            </w:r>
          </w:p>
        </w:tc>
      </w:tr>
      <w:tr w:rsidR="0077553F" w14:paraId="28FF09A9" w14:textId="77777777" w:rsidTr="008126D8">
        <w:trPr>
          <w:trHeight w:val="288"/>
          <w:jc w:val="center"/>
        </w:trPr>
        <w:tc>
          <w:tcPr>
            <w:tcW w:w="11021"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A5C10D8" w14:textId="4E9106AA" w:rsidR="0077553F" w:rsidRPr="007F5C8C" w:rsidRDefault="0077553F" w:rsidP="00C319C2">
            <w:pPr>
              <w:rPr>
                <w:rFonts w:ascii="Montserrat Medium" w:hAnsi="Montserrat Medium"/>
                <w:sz w:val="16"/>
                <w:szCs w:val="16"/>
              </w:rPr>
            </w:pPr>
            <w:r>
              <w:rPr>
                <w:rFonts w:ascii="Montserrat Medium" w:hAnsi="Montserrat Medium"/>
                <w:sz w:val="16"/>
                <w:szCs w:val="16"/>
              </w:rPr>
              <w:t xml:space="preserve">Case Number: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r>
    </w:tbl>
    <w:p w14:paraId="453464E4" w14:textId="77777777" w:rsidR="00256AB4" w:rsidRDefault="00256AB4" w:rsidP="00C33B75">
      <w:pPr>
        <w:jc w:val="both"/>
        <w:rPr>
          <w:rFonts w:ascii="Montserrat Medium" w:hAnsi="Montserrat Medium"/>
          <w:sz w:val="10"/>
          <w:szCs w:val="10"/>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1408"/>
        <w:gridCol w:w="960"/>
        <w:gridCol w:w="660"/>
        <w:gridCol w:w="2095"/>
        <w:gridCol w:w="155"/>
        <w:gridCol w:w="2600"/>
        <w:gridCol w:w="550"/>
        <w:gridCol w:w="2206"/>
      </w:tblGrid>
      <w:tr w:rsidR="00474B28" w:rsidRPr="00483311" w14:paraId="571CA4B0" w14:textId="1AC8C74A" w:rsidTr="006B2361">
        <w:trPr>
          <w:trHeight w:val="288"/>
          <w:jc w:val="center"/>
        </w:trPr>
        <w:tc>
          <w:tcPr>
            <w:tcW w:w="11021" w:type="dxa"/>
            <w:gridSpan w:val="9"/>
            <w:tcBorders>
              <w:top w:val="single" w:sz="4" w:space="0" w:color="auto"/>
              <w:left w:val="single" w:sz="4" w:space="0" w:color="auto"/>
              <w:bottom w:val="single" w:sz="4" w:space="0" w:color="auto"/>
              <w:right w:val="single" w:sz="4" w:space="0" w:color="auto"/>
            </w:tcBorders>
            <w:shd w:val="clear" w:color="auto" w:fill="000000"/>
            <w:vAlign w:val="bottom"/>
          </w:tcPr>
          <w:p w14:paraId="239223AC" w14:textId="66900D23" w:rsidR="00474B28" w:rsidRPr="0010632F" w:rsidRDefault="009660E5" w:rsidP="006B2361">
            <w:pPr>
              <w:jc w:val="center"/>
              <w:rPr>
                <w:rFonts w:ascii="Montserrat Medium" w:hAnsi="Montserrat Medium"/>
                <w:bCs/>
                <w:sz w:val="16"/>
                <w:szCs w:val="16"/>
              </w:rPr>
            </w:pPr>
            <w:r w:rsidRPr="008126D8">
              <w:rPr>
                <w:rFonts w:ascii="Montserrat Medium" w:hAnsi="Montserrat Medium"/>
                <w:bCs/>
                <w:sz w:val="16"/>
                <w:szCs w:val="16"/>
              </w:rPr>
              <w:t xml:space="preserve">Section II: </w:t>
            </w:r>
            <w:r w:rsidR="00256AB4" w:rsidRPr="008126D8">
              <w:rPr>
                <w:rFonts w:ascii="Montserrat Medium" w:hAnsi="Montserrat Medium"/>
                <w:bCs/>
                <w:sz w:val="16"/>
                <w:szCs w:val="16"/>
              </w:rPr>
              <w:t>Employee Disciplinary History</w:t>
            </w:r>
          </w:p>
        </w:tc>
      </w:tr>
      <w:tr w:rsidR="00256AB4" w14:paraId="2153028C" w14:textId="77777777" w:rsidTr="00902385">
        <w:trPr>
          <w:trHeight w:val="432"/>
          <w:jc w:val="center"/>
        </w:trPr>
        <w:tc>
          <w:tcPr>
            <w:tcW w:w="1795" w:type="dxa"/>
            <w:gridSpan w:val="2"/>
            <w:tcBorders>
              <w:top w:val="single" w:sz="4" w:space="0" w:color="auto"/>
              <w:left w:val="single" w:sz="4" w:space="0" w:color="auto"/>
              <w:bottom w:val="single" w:sz="4" w:space="0" w:color="auto"/>
              <w:right w:val="nil"/>
            </w:tcBorders>
            <w:shd w:val="clear" w:color="auto" w:fill="auto"/>
            <w:vAlign w:val="center"/>
          </w:tcPr>
          <w:p w14:paraId="0DDD95BE" w14:textId="3D952DE0" w:rsidR="00256AB4" w:rsidRDefault="00256AB4" w:rsidP="00256AB4">
            <w:pPr>
              <w:jc w:val="center"/>
              <w:rPr>
                <w:rFonts w:ascii="Montserrat Medium" w:hAnsi="Montserrat Medium"/>
                <w:sz w:val="16"/>
                <w:szCs w:val="16"/>
              </w:rPr>
            </w:pPr>
            <w:r>
              <w:rPr>
                <w:rFonts w:ascii="Montserrat Medium" w:hAnsi="Montserrat Medium"/>
                <w:sz w:val="16"/>
                <w:szCs w:val="16"/>
              </w:rPr>
              <w:t>First Offense</w:t>
            </w:r>
          </w:p>
        </w:tc>
        <w:tc>
          <w:tcPr>
            <w:tcW w:w="1620" w:type="dxa"/>
            <w:gridSpan w:val="2"/>
            <w:tcBorders>
              <w:top w:val="single" w:sz="4" w:space="0" w:color="auto"/>
              <w:left w:val="nil"/>
              <w:bottom w:val="single" w:sz="4" w:space="0" w:color="auto"/>
              <w:right w:val="nil"/>
            </w:tcBorders>
            <w:shd w:val="clear" w:color="auto" w:fill="auto"/>
            <w:vAlign w:val="center"/>
          </w:tcPr>
          <w:p w14:paraId="3C96D6E7" w14:textId="77777777" w:rsidR="00256AB4" w:rsidRDefault="00256AB4" w:rsidP="00256AB4">
            <w:pPr>
              <w:jc w:val="both"/>
              <w:rPr>
                <w:rFonts w:ascii="Montserrat Medium" w:hAnsi="Montserrat Medium"/>
                <w:sz w:val="16"/>
                <w:szCs w:val="16"/>
              </w:rPr>
            </w:pPr>
            <w:r>
              <w:rPr>
                <w:rFonts w:ascii="Montserrat Medium" w:hAnsi="Montserrat Medium"/>
                <w:sz w:val="16"/>
                <w:szCs w:val="16"/>
              </w:rPr>
              <w:t xml:space="preserve">Offense Date: </w:t>
            </w:r>
          </w:p>
          <w:p w14:paraId="030CD4DC" w14:textId="01BF1D7C" w:rsidR="00256AB4" w:rsidRPr="00521121" w:rsidRDefault="00256AB4" w:rsidP="00256AB4">
            <w:pPr>
              <w:jc w:val="both"/>
              <w:rPr>
                <w:rFonts w:ascii="Montserrat Medium" w:hAnsi="Montserrat Medium"/>
                <w:sz w:val="16"/>
                <w:szCs w:val="16"/>
              </w:rPr>
            </w:pPr>
            <w:r w:rsidRPr="00521121">
              <w:rPr>
                <w:rFonts w:ascii="Montserrat Medium" w:hAnsi="Montserrat Medium"/>
                <w:sz w:val="16"/>
                <w:szCs w:val="16"/>
              </w:rPr>
              <w:fldChar w:fldCharType="begin">
                <w:ffData>
                  <w:name w:val="Text2"/>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c>
          <w:tcPr>
            <w:tcW w:w="2250" w:type="dxa"/>
            <w:gridSpan w:val="2"/>
            <w:tcBorders>
              <w:top w:val="single" w:sz="4" w:space="0" w:color="auto"/>
              <w:left w:val="nil"/>
              <w:bottom w:val="single" w:sz="4" w:space="0" w:color="auto"/>
              <w:right w:val="nil"/>
            </w:tcBorders>
            <w:shd w:val="clear" w:color="auto" w:fill="auto"/>
            <w:vAlign w:val="center"/>
          </w:tcPr>
          <w:p w14:paraId="164318BC" w14:textId="77777777" w:rsidR="00256AB4" w:rsidRDefault="00256AB4" w:rsidP="00C33B75">
            <w:pPr>
              <w:jc w:val="both"/>
              <w:rPr>
                <w:rFonts w:ascii="Montserrat Medium" w:hAnsi="Montserrat Medium"/>
                <w:sz w:val="16"/>
                <w:szCs w:val="16"/>
              </w:rPr>
            </w:pPr>
            <w:r>
              <w:rPr>
                <w:rFonts w:ascii="Montserrat Medium" w:hAnsi="Montserrat Medium"/>
                <w:sz w:val="16"/>
                <w:szCs w:val="16"/>
              </w:rPr>
              <w:t xml:space="preserve">Violation: </w:t>
            </w:r>
          </w:p>
          <w:p w14:paraId="1E4EAB47" w14:textId="5DE39C50" w:rsidR="00256AB4" w:rsidRPr="00521121" w:rsidRDefault="00256AB4" w:rsidP="00C33B75">
            <w:pPr>
              <w:jc w:val="both"/>
              <w:rPr>
                <w:rFonts w:ascii="Montserrat Medium" w:hAnsi="Montserrat Medium"/>
                <w:sz w:val="16"/>
                <w:szCs w:val="16"/>
              </w:rPr>
            </w:pPr>
            <w:r w:rsidRPr="00521121">
              <w:rPr>
                <w:rFonts w:ascii="Montserrat Medium" w:hAnsi="Montserrat Medium"/>
                <w:sz w:val="16"/>
                <w:szCs w:val="16"/>
              </w:rPr>
              <w:fldChar w:fldCharType="begin">
                <w:ffData>
                  <w:name w:val=""/>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c>
          <w:tcPr>
            <w:tcW w:w="3150" w:type="dxa"/>
            <w:gridSpan w:val="2"/>
            <w:tcBorders>
              <w:top w:val="single" w:sz="4" w:space="0" w:color="auto"/>
              <w:left w:val="nil"/>
              <w:bottom w:val="single" w:sz="4" w:space="0" w:color="auto"/>
              <w:right w:val="nil"/>
            </w:tcBorders>
            <w:shd w:val="clear" w:color="auto" w:fill="auto"/>
            <w:vAlign w:val="center"/>
          </w:tcPr>
          <w:p w14:paraId="74BFE165" w14:textId="77777777" w:rsidR="00256AB4" w:rsidRDefault="00256AB4" w:rsidP="00C33B75">
            <w:pPr>
              <w:jc w:val="both"/>
              <w:rPr>
                <w:rFonts w:ascii="Montserrat Medium" w:hAnsi="Montserrat Medium"/>
                <w:sz w:val="16"/>
                <w:szCs w:val="16"/>
              </w:rPr>
            </w:pPr>
            <w:r>
              <w:rPr>
                <w:rFonts w:ascii="Montserrat Medium" w:hAnsi="Montserrat Medium"/>
                <w:sz w:val="16"/>
                <w:szCs w:val="16"/>
              </w:rPr>
              <w:t xml:space="preserve">Disciplinary Action Imposed: </w:t>
            </w:r>
          </w:p>
          <w:p w14:paraId="4B0D94D7" w14:textId="271892AE" w:rsidR="00256AB4" w:rsidRPr="00521121" w:rsidRDefault="00256AB4" w:rsidP="00C33B75">
            <w:pPr>
              <w:jc w:val="both"/>
              <w:rPr>
                <w:rFonts w:ascii="Montserrat Medium" w:hAnsi="Montserrat Medium"/>
                <w:sz w:val="16"/>
                <w:szCs w:val="16"/>
              </w:rPr>
            </w:pPr>
            <w:r w:rsidRPr="00521121">
              <w:rPr>
                <w:rFonts w:ascii="Montserrat Medium" w:hAnsi="Montserrat Medium"/>
                <w:sz w:val="16"/>
                <w:szCs w:val="16"/>
              </w:rPr>
              <w:fldChar w:fldCharType="begin">
                <w:ffData>
                  <w:name w:val="Text2"/>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c>
          <w:tcPr>
            <w:tcW w:w="2206" w:type="dxa"/>
            <w:tcBorders>
              <w:top w:val="single" w:sz="4" w:space="0" w:color="auto"/>
              <w:left w:val="nil"/>
              <w:bottom w:val="single" w:sz="4" w:space="0" w:color="auto"/>
              <w:right w:val="single" w:sz="4" w:space="0" w:color="auto"/>
            </w:tcBorders>
            <w:shd w:val="clear" w:color="auto" w:fill="auto"/>
            <w:vAlign w:val="center"/>
          </w:tcPr>
          <w:p w14:paraId="502794C1" w14:textId="3D066DAE" w:rsidR="00256AB4" w:rsidRDefault="00256AB4" w:rsidP="00C33B75">
            <w:pPr>
              <w:jc w:val="both"/>
              <w:rPr>
                <w:rFonts w:ascii="Montserrat Medium" w:hAnsi="Montserrat Medium"/>
                <w:sz w:val="16"/>
                <w:szCs w:val="16"/>
              </w:rPr>
            </w:pPr>
            <w:r>
              <w:rPr>
                <w:rFonts w:ascii="Montserrat Medium" w:hAnsi="Montserrat Medium"/>
                <w:sz w:val="16"/>
                <w:szCs w:val="16"/>
              </w:rPr>
              <w:t xml:space="preserve">Active Period End Date: </w:t>
            </w:r>
          </w:p>
          <w:p w14:paraId="3F9A664A" w14:textId="0036C4C6" w:rsidR="00256AB4" w:rsidRPr="00521121" w:rsidRDefault="00256AB4" w:rsidP="00C33B75">
            <w:pPr>
              <w:jc w:val="both"/>
              <w:rPr>
                <w:rFonts w:ascii="Montserrat Medium" w:hAnsi="Montserrat Medium"/>
                <w:sz w:val="16"/>
                <w:szCs w:val="16"/>
              </w:rPr>
            </w:pPr>
            <w:r w:rsidRPr="00521121">
              <w:rPr>
                <w:rFonts w:ascii="Montserrat Medium" w:hAnsi="Montserrat Medium"/>
                <w:sz w:val="16"/>
                <w:szCs w:val="16"/>
              </w:rPr>
              <w:fldChar w:fldCharType="begin">
                <w:ffData>
                  <w:name w:val="Text2"/>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r>
      <w:tr w:rsidR="00256AB4" w14:paraId="7B5147F5" w14:textId="77777777" w:rsidTr="00902385">
        <w:trPr>
          <w:trHeight w:val="432"/>
          <w:jc w:val="center"/>
        </w:trPr>
        <w:tc>
          <w:tcPr>
            <w:tcW w:w="1795" w:type="dxa"/>
            <w:gridSpan w:val="2"/>
            <w:tcBorders>
              <w:top w:val="single" w:sz="4" w:space="0" w:color="auto"/>
              <w:left w:val="single" w:sz="4" w:space="0" w:color="auto"/>
              <w:bottom w:val="single" w:sz="4" w:space="0" w:color="auto"/>
              <w:right w:val="nil"/>
            </w:tcBorders>
            <w:shd w:val="clear" w:color="auto" w:fill="auto"/>
            <w:vAlign w:val="center"/>
          </w:tcPr>
          <w:p w14:paraId="018ECCC5" w14:textId="17CED28F" w:rsidR="00256AB4" w:rsidRDefault="00256AB4" w:rsidP="001E1E6B">
            <w:pPr>
              <w:jc w:val="center"/>
              <w:rPr>
                <w:rFonts w:ascii="Montserrat Medium" w:hAnsi="Montserrat Medium"/>
                <w:sz w:val="16"/>
                <w:szCs w:val="16"/>
              </w:rPr>
            </w:pPr>
            <w:r>
              <w:rPr>
                <w:rFonts w:ascii="Montserrat Medium" w:hAnsi="Montserrat Medium"/>
                <w:sz w:val="16"/>
                <w:szCs w:val="16"/>
              </w:rPr>
              <w:t>Second Offense</w:t>
            </w:r>
          </w:p>
        </w:tc>
        <w:tc>
          <w:tcPr>
            <w:tcW w:w="1620" w:type="dxa"/>
            <w:gridSpan w:val="2"/>
            <w:tcBorders>
              <w:top w:val="single" w:sz="4" w:space="0" w:color="auto"/>
              <w:left w:val="nil"/>
              <w:bottom w:val="single" w:sz="4" w:space="0" w:color="auto"/>
              <w:right w:val="nil"/>
            </w:tcBorders>
            <w:shd w:val="clear" w:color="auto" w:fill="auto"/>
            <w:vAlign w:val="center"/>
          </w:tcPr>
          <w:p w14:paraId="5E52580A" w14:textId="77777777" w:rsidR="00256AB4" w:rsidRDefault="00256AB4" w:rsidP="001E1E6B">
            <w:pPr>
              <w:jc w:val="both"/>
              <w:rPr>
                <w:rFonts w:ascii="Montserrat Medium" w:hAnsi="Montserrat Medium"/>
                <w:sz w:val="16"/>
                <w:szCs w:val="16"/>
              </w:rPr>
            </w:pPr>
            <w:r>
              <w:rPr>
                <w:rFonts w:ascii="Montserrat Medium" w:hAnsi="Montserrat Medium"/>
                <w:sz w:val="16"/>
                <w:szCs w:val="16"/>
              </w:rPr>
              <w:t xml:space="preserve">Offense Date: </w:t>
            </w:r>
          </w:p>
          <w:p w14:paraId="18085380" w14:textId="77777777" w:rsidR="00256AB4" w:rsidRDefault="00256AB4" w:rsidP="001E1E6B">
            <w:pPr>
              <w:jc w:val="both"/>
              <w:rPr>
                <w:rFonts w:ascii="Montserrat Medium" w:hAnsi="Montserrat Medium"/>
                <w:sz w:val="16"/>
                <w:szCs w:val="16"/>
              </w:rPr>
            </w:pPr>
            <w:r w:rsidRPr="00256AB4">
              <w:rPr>
                <w:rFonts w:ascii="Montserrat Medium" w:hAnsi="Montserrat Medium"/>
                <w:sz w:val="16"/>
                <w:szCs w:val="16"/>
              </w:rPr>
              <w:fldChar w:fldCharType="begin">
                <w:ffData>
                  <w:name w:val="Text2"/>
                  <w:enabled/>
                  <w:calcOnExit w:val="0"/>
                  <w:textInput/>
                </w:ffData>
              </w:fldChar>
            </w:r>
            <w:r w:rsidRPr="00256AB4">
              <w:rPr>
                <w:rFonts w:ascii="Montserrat Medium" w:hAnsi="Montserrat Medium"/>
                <w:sz w:val="16"/>
                <w:szCs w:val="16"/>
              </w:rPr>
              <w:instrText xml:space="preserve"> FORMTEXT </w:instrText>
            </w:r>
            <w:r w:rsidRPr="00256AB4">
              <w:rPr>
                <w:rFonts w:ascii="Montserrat Medium" w:hAnsi="Montserrat Medium"/>
                <w:sz w:val="16"/>
                <w:szCs w:val="16"/>
              </w:rPr>
            </w:r>
            <w:r w:rsidRPr="00256AB4">
              <w:rPr>
                <w:rFonts w:ascii="Montserrat Medium" w:hAnsi="Montserrat Medium"/>
                <w:sz w:val="16"/>
                <w:szCs w:val="16"/>
              </w:rPr>
              <w:fldChar w:fldCharType="separate"/>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fldChar w:fldCharType="end"/>
            </w:r>
          </w:p>
        </w:tc>
        <w:tc>
          <w:tcPr>
            <w:tcW w:w="2250" w:type="dxa"/>
            <w:gridSpan w:val="2"/>
            <w:tcBorders>
              <w:top w:val="single" w:sz="4" w:space="0" w:color="auto"/>
              <w:left w:val="nil"/>
              <w:bottom w:val="single" w:sz="4" w:space="0" w:color="auto"/>
              <w:right w:val="nil"/>
            </w:tcBorders>
            <w:shd w:val="clear" w:color="auto" w:fill="auto"/>
            <w:vAlign w:val="center"/>
          </w:tcPr>
          <w:p w14:paraId="1278089B" w14:textId="77777777" w:rsidR="00256AB4" w:rsidRDefault="00256AB4" w:rsidP="001E1E6B">
            <w:pPr>
              <w:jc w:val="both"/>
              <w:rPr>
                <w:rFonts w:ascii="Montserrat Medium" w:hAnsi="Montserrat Medium"/>
                <w:sz w:val="16"/>
                <w:szCs w:val="16"/>
              </w:rPr>
            </w:pPr>
            <w:r>
              <w:rPr>
                <w:rFonts w:ascii="Montserrat Medium" w:hAnsi="Montserrat Medium"/>
                <w:sz w:val="16"/>
                <w:szCs w:val="16"/>
              </w:rPr>
              <w:t xml:space="preserve">Violation: </w:t>
            </w:r>
          </w:p>
          <w:p w14:paraId="21EED124" w14:textId="77777777" w:rsidR="00256AB4" w:rsidRDefault="00256AB4" w:rsidP="001E1E6B">
            <w:pPr>
              <w:jc w:val="both"/>
              <w:rPr>
                <w:rFonts w:ascii="Montserrat Medium" w:hAnsi="Montserrat Medium"/>
                <w:sz w:val="16"/>
                <w:szCs w:val="16"/>
              </w:rPr>
            </w:pPr>
            <w:r w:rsidRPr="00256AB4">
              <w:rPr>
                <w:rFonts w:ascii="Montserrat Medium" w:hAnsi="Montserrat Medium"/>
                <w:sz w:val="16"/>
                <w:szCs w:val="16"/>
              </w:rPr>
              <w:fldChar w:fldCharType="begin">
                <w:ffData>
                  <w:name w:val="Text2"/>
                  <w:enabled/>
                  <w:calcOnExit w:val="0"/>
                  <w:textInput/>
                </w:ffData>
              </w:fldChar>
            </w:r>
            <w:r w:rsidRPr="00256AB4">
              <w:rPr>
                <w:rFonts w:ascii="Montserrat Medium" w:hAnsi="Montserrat Medium"/>
                <w:sz w:val="16"/>
                <w:szCs w:val="16"/>
              </w:rPr>
              <w:instrText xml:space="preserve"> FORMTEXT </w:instrText>
            </w:r>
            <w:r w:rsidRPr="00256AB4">
              <w:rPr>
                <w:rFonts w:ascii="Montserrat Medium" w:hAnsi="Montserrat Medium"/>
                <w:sz w:val="16"/>
                <w:szCs w:val="16"/>
              </w:rPr>
            </w:r>
            <w:r w:rsidRPr="00256AB4">
              <w:rPr>
                <w:rFonts w:ascii="Montserrat Medium" w:hAnsi="Montserrat Medium"/>
                <w:sz w:val="16"/>
                <w:szCs w:val="16"/>
              </w:rPr>
              <w:fldChar w:fldCharType="separate"/>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fldChar w:fldCharType="end"/>
            </w:r>
          </w:p>
        </w:tc>
        <w:tc>
          <w:tcPr>
            <w:tcW w:w="3150" w:type="dxa"/>
            <w:gridSpan w:val="2"/>
            <w:tcBorders>
              <w:top w:val="single" w:sz="4" w:space="0" w:color="auto"/>
              <w:left w:val="nil"/>
              <w:bottom w:val="single" w:sz="4" w:space="0" w:color="auto"/>
              <w:right w:val="nil"/>
            </w:tcBorders>
            <w:shd w:val="clear" w:color="auto" w:fill="auto"/>
            <w:vAlign w:val="center"/>
          </w:tcPr>
          <w:p w14:paraId="61DA19B5" w14:textId="77777777" w:rsidR="00256AB4" w:rsidRDefault="00256AB4" w:rsidP="001E1E6B">
            <w:pPr>
              <w:jc w:val="both"/>
              <w:rPr>
                <w:rFonts w:ascii="Montserrat Medium" w:hAnsi="Montserrat Medium"/>
                <w:sz w:val="16"/>
                <w:szCs w:val="16"/>
              </w:rPr>
            </w:pPr>
            <w:r>
              <w:rPr>
                <w:rFonts w:ascii="Montserrat Medium" w:hAnsi="Montserrat Medium"/>
                <w:sz w:val="16"/>
                <w:szCs w:val="16"/>
              </w:rPr>
              <w:t xml:space="preserve">Disciplinary Action Imposed: </w:t>
            </w:r>
          </w:p>
          <w:p w14:paraId="07192779" w14:textId="77777777" w:rsidR="00256AB4" w:rsidRDefault="00256AB4" w:rsidP="001E1E6B">
            <w:pPr>
              <w:jc w:val="both"/>
              <w:rPr>
                <w:rFonts w:ascii="Montserrat Medium" w:hAnsi="Montserrat Medium"/>
                <w:sz w:val="16"/>
                <w:szCs w:val="16"/>
              </w:rPr>
            </w:pPr>
            <w:r w:rsidRPr="00256AB4">
              <w:rPr>
                <w:rFonts w:ascii="Montserrat Medium" w:hAnsi="Montserrat Medium"/>
                <w:sz w:val="16"/>
                <w:szCs w:val="16"/>
              </w:rPr>
              <w:fldChar w:fldCharType="begin">
                <w:ffData>
                  <w:name w:val="Text2"/>
                  <w:enabled/>
                  <w:calcOnExit w:val="0"/>
                  <w:textInput/>
                </w:ffData>
              </w:fldChar>
            </w:r>
            <w:r w:rsidRPr="00256AB4">
              <w:rPr>
                <w:rFonts w:ascii="Montserrat Medium" w:hAnsi="Montserrat Medium"/>
                <w:sz w:val="16"/>
                <w:szCs w:val="16"/>
              </w:rPr>
              <w:instrText xml:space="preserve"> FORMTEXT </w:instrText>
            </w:r>
            <w:r w:rsidRPr="00256AB4">
              <w:rPr>
                <w:rFonts w:ascii="Montserrat Medium" w:hAnsi="Montserrat Medium"/>
                <w:sz w:val="16"/>
                <w:szCs w:val="16"/>
              </w:rPr>
            </w:r>
            <w:r w:rsidRPr="00256AB4">
              <w:rPr>
                <w:rFonts w:ascii="Montserrat Medium" w:hAnsi="Montserrat Medium"/>
                <w:sz w:val="16"/>
                <w:szCs w:val="16"/>
              </w:rPr>
              <w:fldChar w:fldCharType="separate"/>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fldChar w:fldCharType="end"/>
            </w:r>
          </w:p>
        </w:tc>
        <w:tc>
          <w:tcPr>
            <w:tcW w:w="2206" w:type="dxa"/>
            <w:tcBorders>
              <w:top w:val="single" w:sz="4" w:space="0" w:color="auto"/>
              <w:left w:val="nil"/>
              <w:bottom w:val="single" w:sz="4" w:space="0" w:color="auto"/>
              <w:right w:val="single" w:sz="4" w:space="0" w:color="auto"/>
            </w:tcBorders>
            <w:shd w:val="clear" w:color="auto" w:fill="auto"/>
            <w:vAlign w:val="center"/>
          </w:tcPr>
          <w:p w14:paraId="6041A819" w14:textId="77777777" w:rsidR="00256AB4" w:rsidRDefault="00256AB4" w:rsidP="00256AB4">
            <w:pPr>
              <w:jc w:val="both"/>
              <w:rPr>
                <w:rFonts w:ascii="Montserrat Medium" w:hAnsi="Montserrat Medium"/>
                <w:sz w:val="16"/>
                <w:szCs w:val="16"/>
              </w:rPr>
            </w:pPr>
            <w:r>
              <w:rPr>
                <w:rFonts w:ascii="Montserrat Medium" w:hAnsi="Montserrat Medium"/>
                <w:sz w:val="16"/>
                <w:szCs w:val="16"/>
              </w:rPr>
              <w:t xml:space="preserve">Active Period End Date: </w:t>
            </w:r>
          </w:p>
          <w:p w14:paraId="47008DEB" w14:textId="51DAC32A" w:rsidR="00256AB4" w:rsidRPr="00521121" w:rsidRDefault="00256AB4" w:rsidP="00256AB4">
            <w:pPr>
              <w:jc w:val="both"/>
              <w:rPr>
                <w:rFonts w:ascii="Montserrat Medium" w:hAnsi="Montserrat Medium"/>
                <w:sz w:val="16"/>
                <w:szCs w:val="16"/>
              </w:rPr>
            </w:pPr>
            <w:r w:rsidRPr="00521121">
              <w:rPr>
                <w:rFonts w:ascii="Montserrat Medium" w:hAnsi="Montserrat Medium"/>
                <w:sz w:val="16"/>
                <w:szCs w:val="16"/>
              </w:rPr>
              <w:fldChar w:fldCharType="begin">
                <w:ffData>
                  <w:name w:val="Text2"/>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r>
      <w:tr w:rsidR="00256AB4" w14:paraId="06CC95BB" w14:textId="77777777" w:rsidTr="00902385">
        <w:trPr>
          <w:trHeight w:val="432"/>
          <w:jc w:val="center"/>
        </w:trPr>
        <w:tc>
          <w:tcPr>
            <w:tcW w:w="1795" w:type="dxa"/>
            <w:gridSpan w:val="2"/>
            <w:tcBorders>
              <w:top w:val="single" w:sz="4" w:space="0" w:color="auto"/>
              <w:left w:val="single" w:sz="4" w:space="0" w:color="auto"/>
              <w:bottom w:val="single" w:sz="4" w:space="0" w:color="auto"/>
              <w:right w:val="nil"/>
            </w:tcBorders>
            <w:shd w:val="clear" w:color="auto" w:fill="auto"/>
            <w:vAlign w:val="center"/>
          </w:tcPr>
          <w:p w14:paraId="03D7E271" w14:textId="3C299EB8" w:rsidR="00256AB4" w:rsidRDefault="00256AB4" w:rsidP="001E1E6B">
            <w:pPr>
              <w:jc w:val="center"/>
              <w:rPr>
                <w:rFonts w:ascii="Montserrat Medium" w:hAnsi="Montserrat Medium"/>
                <w:sz w:val="16"/>
                <w:szCs w:val="16"/>
              </w:rPr>
            </w:pPr>
            <w:r>
              <w:rPr>
                <w:rFonts w:ascii="Montserrat Medium" w:hAnsi="Montserrat Medium"/>
                <w:sz w:val="16"/>
                <w:szCs w:val="16"/>
              </w:rPr>
              <w:t>Third Offense</w:t>
            </w:r>
          </w:p>
        </w:tc>
        <w:tc>
          <w:tcPr>
            <w:tcW w:w="1620" w:type="dxa"/>
            <w:gridSpan w:val="2"/>
            <w:tcBorders>
              <w:top w:val="single" w:sz="4" w:space="0" w:color="auto"/>
              <w:left w:val="nil"/>
              <w:bottom w:val="single" w:sz="4" w:space="0" w:color="auto"/>
              <w:right w:val="nil"/>
            </w:tcBorders>
            <w:shd w:val="clear" w:color="auto" w:fill="auto"/>
            <w:vAlign w:val="center"/>
          </w:tcPr>
          <w:p w14:paraId="0C16ACB8" w14:textId="77777777" w:rsidR="00256AB4" w:rsidRDefault="00256AB4" w:rsidP="001E1E6B">
            <w:pPr>
              <w:jc w:val="both"/>
              <w:rPr>
                <w:rFonts w:ascii="Montserrat Medium" w:hAnsi="Montserrat Medium"/>
                <w:sz w:val="16"/>
                <w:szCs w:val="16"/>
              </w:rPr>
            </w:pPr>
            <w:r>
              <w:rPr>
                <w:rFonts w:ascii="Montserrat Medium" w:hAnsi="Montserrat Medium"/>
                <w:sz w:val="16"/>
                <w:szCs w:val="16"/>
              </w:rPr>
              <w:t xml:space="preserve">Offense Date: </w:t>
            </w:r>
          </w:p>
          <w:p w14:paraId="5CECD400" w14:textId="77777777" w:rsidR="00256AB4" w:rsidRDefault="00256AB4" w:rsidP="001E1E6B">
            <w:pPr>
              <w:jc w:val="both"/>
              <w:rPr>
                <w:rFonts w:ascii="Montserrat Medium" w:hAnsi="Montserrat Medium"/>
                <w:sz w:val="16"/>
                <w:szCs w:val="16"/>
              </w:rPr>
            </w:pPr>
            <w:r w:rsidRPr="00256AB4">
              <w:rPr>
                <w:rFonts w:ascii="Montserrat Medium" w:hAnsi="Montserrat Medium"/>
                <w:sz w:val="16"/>
                <w:szCs w:val="16"/>
              </w:rPr>
              <w:fldChar w:fldCharType="begin">
                <w:ffData>
                  <w:name w:val="Text2"/>
                  <w:enabled/>
                  <w:calcOnExit w:val="0"/>
                  <w:textInput/>
                </w:ffData>
              </w:fldChar>
            </w:r>
            <w:r w:rsidRPr="00256AB4">
              <w:rPr>
                <w:rFonts w:ascii="Montserrat Medium" w:hAnsi="Montserrat Medium"/>
                <w:sz w:val="16"/>
                <w:szCs w:val="16"/>
              </w:rPr>
              <w:instrText xml:space="preserve"> FORMTEXT </w:instrText>
            </w:r>
            <w:r w:rsidRPr="00256AB4">
              <w:rPr>
                <w:rFonts w:ascii="Montserrat Medium" w:hAnsi="Montserrat Medium"/>
                <w:sz w:val="16"/>
                <w:szCs w:val="16"/>
              </w:rPr>
            </w:r>
            <w:r w:rsidRPr="00256AB4">
              <w:rPr>
                <w:rFonts w:ascii="Montserrat Medium" w:hAnsi="Montserrat Medium"/>
                <w:sz w:val="16"/>
                <w:szCs w:val="16"/>
              </w:rPr>
              <w:fldChar w:fldCharType="separate"/>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fldChar w:fldCharType="end"/>
            </w:r>
          </w:p>
        </w:tc>
        <w:tc>
          <w:tcPr>
            <w:tcW w:w="2250" w:type="dxa"/>
            <w:gridSpan w:val="2"/>
            <w:tcBorders>
              <w:top w:val="single" w:sz="4" w:space="0" w:color="auto"/>
              <w:left w:val="nil"/>
              <w:bottom w:val="single" w:sz="4" w:space="0" w:color="auto"/>
              <w:right w:val="nil"/>
            </w:tcBorders>
            <w:shd w:val="clear" w:color="auto" w:fill="auto"/>
            <w:vAlign w:val="center"/>
          </w:tcPr>
          <w:p w14:paraId="048DF6F2" w14:textId="77777777" w:rsidR="00256AB4" w:rsidRDefault="00256AB4" w:rsidP="001E1E6B">
            <w:pPr>
              <w:jc w:val="both"/>
              <w:rPr>
                <w:rFonts w:ascii="Montserrat Medium" w:hAnsi="Montserrat Medium"/>
                <w:sz w:val="16"/>
                <w:szCs w:val="16"/>
              </w:rPr>
            </w:pPr>
            <w:r>
              <w:rPr>
                <w:rFonts w:ascii="Montserrat Medium" w:hAnsi="Montserrat Medium"/>
                <w:sz w:val="16"/>
                <w:szCs w:val="16"/>
              </w:rPr>
              <w:t xml:space="preserve">Violation: </w:t>
            </w:r>
          </w:p>
          <w:p w14:paraId="55474774" w14:textId="77777777" w:rsidR="00256AB4" w:rsidRDefault="00256AB4" w:rsidP="001E1E6B">
            <w:pPr>
              <w:jc w:val="both"/>
              <w:rPr>
                <w:rFonts w:ascii="Montserrat Medium" w:hAnsi="Montserrat Medium"/>
                <w:sz w:val="16"/>
                <w:szCs w:val="16"/>
              </w:rPr>
            </w:pPr>
            <w:r w:rsidRPr="00256AB4">
              <w:rPr>
                <w:rFonts w:ascii="Montserrat Medium" w:hAnsi="Montserrat Medium"/>
                <w:sz w:val="16"/>
                <w:szCs w:val="16"/>
              </w:rPr>
              <w:fldChar w:fldCharType="begin">
                <w:ffData>
                  <w:name w:val="Text2"/>
                  <w:enabled/>
                  <w:calcOnExit w:val="0"/>
                  <w:textInput/>
                </w:ffData>
              </w:fldChar>
            </w:r>
            <w:r w:rsidRPr="00256AB4">
              <w:rPr>
                <w:rFonts w:ascii="Montserrat Medium" w:hAnsi="Montserrat Medium"/>
                <w:sz w:val="16"/>
                <w:szCs w:val="16"/>
              </w:rPr>
              <w:instrText xml:space="preserve"> FORMTEXT </w:instrText>
            </w:r>
            <w:r w:rsidRPr="00256AB4">
              <w:rPr>
                <w:rFonts w:ascii="Montserrat Medium" w:hAnsi="Montserrat Medium"/>
                <w:sz w:val="16"/>
                <w:szCs w:val="16"/>
              </w:rPr>
            </w:r>
            <w:r w:rsidRPr="00256AB4">
              <w:rPr>
                <w:rFonts w:ascii="Montserrat Medium" w:hAnsi="Montserrat Medium"/>
                <w:sz w:val="16"/>
                <w:szCs w:val="16"/>
              </w:rPr>
              <w:fldChar w:fldCharType="separate"/>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fldChar w:fldCharType="end"/>
            </w:r>
          </w:p>
        </w:tc>
        <w:tc>
          <w:tcPr>
            <w:tcW w:w="3150" w:type="dxa"/>
            <w:gridSpan w:val="2"/>
            <w:tcBorders>
              <w:top w:val="single" w:sz="4" w:space="0" w:color="auto"/>
              <w:left w:val="nil"/>
              <w:bottom w:val="single" w:sz="4" w:space="0" w:color="auto"/>
              <w:right w:val="nil"/>
            </w:tcBorders>
            <w:shd w:val="clear" w:color="auto" w:fill="auto"/>
            <w:vAlign w:val="center"/>
          </w:tcPr>
          <w:p w14:paraId="2A8D070E" w14:textId="77777777" w:rsidR="00256AB4" w:rsidRDefault="00256AB4" w:rsidP="001E1E6B">
            <w:pPr>
              <w:jc w:val="both"/>
              <w:rPr>
                <w:rFonts w:ascii="Montserrat Medium" w:hAnsi="Montserrat Medium"/>
                <w:sz w:val="16"/>
                <w:szCs w:val="16"/>
              </w:rPr>
            </w:pPr>
            <w:r>
              <w:rPr>
                <w:rFonts w:ascii="Montserrat Medium" w:hAnsi="Montserrat Medium"/>
                <w:sz w:val="16"/>
                <w:szCs w:val="16"/>
              </w:rPr>
              <w:t xml:space="preserve">Disciplinary Action Imposed: </w:t>
            </w:r>
          </w:p>
          <w:p w14:paraId="7F547CB9" w14:textId="77777777" w:rsidR="00256AB4" w:rsidRDefault="00256AB4" w:rsidP="001E1E6B">
            <w:pPr>
              <w:jc w:val="both"/>
              <w:rPr>
                <w:rFonts w:ascii="Montserrat Medium" w:hAnsi="Montserrat Medium"/>
                <w:sz w:val="16"/>
                <w:szCs w:val="16"/>
              </w:rPr>
            </w:pPr>
            <w:r w:rsidRPr="00256AB4">
              <w:rPr>
                <w:rFonts w:ascii="Montserrat Medium" w:hAnsi="Montserrat Medium"/>
                <w:sz w:val="16"/>
                <w:szCs w:val="16"/>
              </w:rPr>
              <w:fldChar w:fldCharType="begin">
                <w:ffData>
                  <w:name w:val="Text2"/>
                  <w:enabled/>
                  <w:calcOnExit w:val="0"/>
                  <w:textInput/>
                </w:ffData>
              </w:fldChar>
            </w:r>
            <w:r w:rsidRPr="00256AB4">
              <w:rPr>
                <w:rFonts w:ascii="Montserrat Medium" w:hAnsi="Montserrat Medium"/>
                <w:sz w:val="16"/>
                <w:szCs w:val="16"/>
              </w:rPr>
              <w:instrText xml:space="preserve"> FORMTEXT </w:instrText>
            </w:r>
            <w:r w:rsidRPr="00256AB4">
              <w:rPr>
                <w:rFonts w:ascii="Montserrat Medium" w:hAnsi="Montserrat Medium"/>
                <w:sz w:val="16"/>
                <w:szCs w:val="16"/>
              </w:rPr>
            </w:r>
            <w:r w:rsidRPr="00256AB4">
              <w:rPr>
                <w:rFonts w:ascii="Montserrat Medium" w:hAnsi="Montserrat Medium"/>
                <w:sz w:val="16"/>
                <w:szCs w:val="16"/>
              </w:rPr>
              <w:fldChar w:fldCharType="separate"/>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t> </w:t>
            </w:r>
            <w:r w:rsidRPr="00256AB4">
              <w:rPr>
                <w:rFonts w:ascii="Montserrat Medium" w:hAnsi="Montserrat Medium"/>
                <w:sz w:val="16"/>
                <w:szCs w:val="16"/>
              </w:rPr>
              <w:fldChar w:fldCharType="end"/>
            </w:r>
          </w:p>
        </w:tc>
        <w:tc>
          <w:tcPr>
            <w:tcW w:w="2206" w:type="dxa"/>
            <w:tcBorders>
              <w:top w:val="single" w:sz="4" w:space="0" w:color="auto"/>
              <w:left w:val="nil"/>
              <w:bottom w:val="single" w:sz="4" w:space="0" w:color="auto"/>
              <w:right w:val="single" w:sz="4" w:space="0" w:color="auto"/>
            </w:tcBorders>
            <w:shd w:val="clear" w:color="auto" w:fill="auto"/>
            <w:vAlign w:val="center"/>
          </w:tcPr>
          <w:p w14:paraId="182928EA" w14:textId="77777777" w:rsidR="00256AB4" w:rsidRDefault="00256AB4" w:rsidP="00256AB4">
            <w:pPr>
              <w:jc w:val="both"/>
              <w:rPr>
                <w:rFonts w:ascii="Montserrat Medium" w:hAnsi="Montserrat Medium"/>
                <w:sz w:val="16"/>
                <w:szCs w:val="16"/>
              </w:rPr>
            </w:pPr>
            <w:r>
              <w:rPr>
                <w:rFonts w:ascii="Montserrat Medium" w:hAnsi="Montserrat Medium"/>
                <w:sz w:val="16"/>
                <w:szCs w:val="16"/>
              </w:rPr>
              <w:t xml:space="preserve">Active Period End Date: </w:t>
            </w:r>
          </w:p>
          <w:p w14:paraId="608FC6DA" w14:textId="7E135A6B" w:rsidR="00256AB4" w:rsidRPr="00521121" w:rsidRDefault="00256AB4" w:rsidP="00256AB4">
            <w:pPr>
              <w:jc w:val="both"/>
              <w:rPr>
                <w:rFonts w:ascii="Montserrat Medium" w:hAnsi="Montserrat Medium"/>
                <w:sz w:val="16"/>
                <w:szCs w:val="16"/>
              </w:rPr>
            </w:pPr>
            <w:r w:rsidRPr="00521121">
              <w:rPr>
                <w:rFonts w:ascii="Montserrat Medium" w:hAnsi="Montserrat Medium"/>
                <w:sz w:val="16"/>
                <w:szCs w:val="16"/>
              </w:rPr>
              <w:fldChar w:fldCharType="begin">
                <w:ffData>
                  <w:name w:val="Text2"/>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r>
      <w:tr w:rsidR="00256AB4" w14:paraId="006BE310" w14:textId="77777777" w:rsidTr="002813D8">
        <w:trPr>
          <w:trHeight w:val="288"/>
          <w:jc w:val="center"/>
        </w:trPr>
        <w:tc>
          <w:tcPr>
            <w:tcW w:w="11021" w:type="dxa"/>
            <w:gridSpan w:val="9"/>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107F5851" w14:textId="625991B0" w:rsidR="00256AB4" w:rsidRPr="002669CA" w:rsidRDefault="00256AB4" w:rsidP="00256AB4">
            <w:pPr>
              <w:jc w:val="both"/>
              <w:rPr>
                <w:rFonts w:ascii="Montserrat Medium" w:hAnsi="Montserrat Medium"/>
                <w:sz w:val="16"/>
                <w:szCs w:val="16"/>
              </w:rPr>
            </w:pPr>
            <w:r w:rsidRPr="002669CA">
              <w:rPr>
                <w:rFonts w:ascii="Montserrat Medium" w:hAnsi="Montserrat Medium"/>
                <w:sz w:val="16"/>
                <w:szCs w:val="16"/>
              </w:rPr>
              <w:t>Range of Disciplinary Action</w:t>
            </w:r>
          </w:p>
        </w:tc>
      </w:tr>
      <w:tr w:rsidR="00256AB4" w14:paraId="07977240" w14:textId="77777777" w:rsidTr="006F1488">
        <w:trPr>
          <w:trHeight w:val="288"/>
          <w:jc w:val="center"/>
        </w:trPr>
        <w:tc>
          <w:tcPr>
            <w:tcW w:w="2755" w:type="dxa"/>
            <w:gridSpan w:val="3"/>
            <w:tcBorders>
              <w:top w:val="single" w:sz="4" w:space="0" w:color="auto"/>
              <w:left w:val="single" w:sz="4" w:space="0" w:color="auto"/>
              <w:bottom w:val="nil"/>
              <w:right w:val="single" w:sz="4" w:space="0" w:color="auto"/>
            </w:tcBorders>
            <w:shd w:val="clear" w:color="auto" w:fill="auto"/>
            <w:vAlign w:val="center"/>
          </w:tcPr>
          <w:p w14:paraId="4B2B6073" w14:textId="5AE34003" w:rsidR="00256AB4" w:rsidRPr="002813D8" w:rsidRDefault="002813D8" w:rsidP="002813D8">
            <w:pPr>
              <w:jc w:val="center"/>
              <w:rPr>
                <w:rFonts w:ascii="Montserrat Medium" w:hAnsi="Montserrat Medium"/>
                <w:b/>
                <w:bCs/>
                <w:sz w:val="16"/>
                <w:szCs w:val="16"/>
              </w:rPr>
            </w:pPr>
            <w:r w:rsidRPr="002813D8">
              <w:rPr>
                <w:rFonts w:ascii="Montserrat Medium" w:hAnsi="Montserrat Medium"/>
                <w:b/>
                <w:bCs/>
                <w:sz w:val="16"/>
                <w:szCs w:val="16"/>
              </w:rPr>
              <w:t>FIRST OFFENSE</w:t>
            </w:r>
          </w:p>
        </w:tc>
        <w:tc>
          <w:tcPr>
            <w:tcW w:w="2755" w:type="dxa"/>
            <w:gridSpan w:val="2"/>
            <w:tcBorders>
              <w:top w:val="single" w:sz="4" w:space="0" w:color="auto"/>
              <w:left w:val="single" w:sz="4" w:space="0" w:color="auto"/>
              <w:bottom w:val="nil"/>
              <w:right w:val="single" w:sz="4" w:space="0" w:color="auto"/>
            </w:tcBorders>
            <w:shd w:val="clear" w:color="auto" w:fill="auto"/>
            <w:vAlign w:val="center"/>
          </w:tcPr>
          <w:p w14:paraId="5A200BB8" w14:textId="70F862A0" w:rsidR="00256AB4" w:rsidRPr="002813D8" w:rsidRDefault="002813D8" w:rsidP="002813D8">
            <w:pPr>
              <w:jc w:val="center"/>
              <w:rPr>
                <w:rFonts w:ascii="Montserrat Medium" w:hAnsi="Montserrat Medium"/>
                <w:b/>
                <w:bCs/>
                <w:sz w:val="16"/>
                <w:szCs w:val="16"/>
              </w:rPr>
            </w:pPr>
            <w:r w:rsidRPr="002813D8">
              <w:rPr>
                <w:rFonts w:ascii="Montserrat Medium" w:hAnsi="Montserrat Medium"/>
                <w:b/>
                <w:bCs/>
                <w:sz w:val="16"/>
                <w:szCs w:val="16"/>
              </w:rPr>
              <w:t>SECOND OFFENSE</w:t>
            </w:r>
          </w:p>
        </w:tc>
        <w:tc>
          <w:tcPr>
            <w:tcW w:w="2755" w:type="dxa"/>
            <w:gridSpan w:val="2"/>
            <w:tcBorders>
              <w:top w:val="single" w:sz="4" w:space="0" w:color="auto"/>
              <w:left w:val="single" w:sz="4" w:space="0" w:color="auto"/>
              <w:bottom w:val="nil"/>
              <w:right w:val="single" w:sz="4" w:space="0" w:color="auto"/>
            </w:tcBorders>
            <w:shd w:val="clear" w:color="auto" w:fill="auto"/>
            <w:vAlign w:val="center"/>
          </w:tcPr>
          <w:p w14:paraId="1A6E79EC" w14:textId="639DFDB1" w:rsidR="00256AB4" w:rsidRPr="002813D8" w:rsidRDefault="002813D8" w:rsidP="002813D8">
            <w:pPr>
              <w:jc w:val="center"/>
              <w:rPr>
                <w:rFonts w:ascii="Montserrat Medium" w:hAnsi="Montserrat Medium"/>
                <w:b/>
                <w:bCs/>
                <w:sz w:val="16"/>
                <w:szCs w:val="16"/>
              </w:rPr>
            </w:pPr>
            <w:r w:rsidRPr="002813D8">
              <w:rPr>
                <w:rFonts w:ascii="Montserrat Medium" w:hAnsi="Montserrat Medium"/>
                <w:b/>
                <w:bCs/>
                <w:sz w:val="16"/>
                <w:szCs w:val="16"/>
              </w:rPr>
              <w:t>THIRD OFFENSE</w:t>
            </w:r>
          </w:p>
        </w:tc>
        <w:tc>
          <w:tcPr>
            <w:tcW w:w="2756" w:type="dxa"/>
            <w:gridSpan w:val="2"/>
            <w:tcBorders>
              <w:top w:val="single" w:sz="4" w:space="0" w:color="auto"/>
              <w:left w:val="single" w:sz="4" w:space="0" w:color="auto"/>
              <w:bottom w:val="nil"/>
              <w:right w:val="single" w:sz="4" w:space="0" w:color="auto"/>
            </w:tcBorders>
            <w:shd w:val="clear" w:color="auto" w:fill="auto"/>
            <w:vAlign w:val="center"/>
          </w:tcPr>
          <w:p w14:paraId="530F28A7" w14:textId="712F3C52" w:rsidR="00256AB4" w:rsidRPr="002813D8" w:rsidRDefault="002813D8" w:rsidP="002813D8">
            <w:pPr>
              <w:jc w:val="center"/>
              <w:rPr>
                <w:rFonts w:ascii="Montserrat Medium" w:hAnsi="Montserrat Medium"/>
                <w:b/>
                <w:bCs/>
                <w:sz w:val="16"/>
                <w:szCs w:val="16"/>
              </w:rPr>
            </w:pPr>
            <w:r w:rsidRPr="002813D8">
              <w:rPr>
                <w:rFonts w:ascii="Montserrat Medium" w:hAnsi="Montserrat Medium"/>
                <w:b/>
                <w:bCs/>
                <w:sz w:val="16"/>
                <w:szCs w:val="16"/>
              </w:rPr>
              <w:t>FOURTH OFFENSE</w:t>
            </w:r>
          </w:p>
        </w:tc>
      </w:tr>
      <w:tr w:rsidR="00256AB4" w14:paraId="1DDF9375" w14:textId="77777777" w:rsidTr="006F1488">
        <w:trPr>
          <w:trHeight w:val="288"/>
          <w:jc w:val="center"/>
        </w:trPr>
        <w:tc>
          <w:tcPr>
            <w:tcW w:w="2755" w:type="dxa"/>
            <w:gridSpan w:val="3"/>
            <w:tcBorders>
              <w:top w:val="nil"/>
              <w:left w:val="single" w:sz="4" w:space="0" w:color="auto"/>
              <w:bottom w:val="single" w:sz="4" w:space="0" w:color="auto"/>
              <w:right w:val="single" w:sz="4" w:space="0" w:color="auto"/>
            </w:tcBorders>
            <w:shd w:val="clear" w:color="auto" w:fill="auto"/>
          </w:tcPr>
          <w:p w14:paraId="7AF8E1E0" w14:textId="0FA3A6B1" w:rsidR="00256AB4" w:rsidRPr="002813D8" w:rsidRDefault="002813D8" w:rsidP="002813D8">
            <w:pPr>
              <w:rPr>
                <w:rFonts w:ascii="Montserrat Medium" w:hAnsi="Montserrat Medium"/>
                <w:sz w:val="16"/>
                <w:szCs w:val="16"/>
              </w:rPr>
            </w:pPr>
            <w:r>
              <w:rPr>
                <w:rFonts w:ascii="Montserrat Medium" w:hAnsi="Montserrat Medium"/>
                <w:sz w:val="16"/>
                <w:szCs w:val="16"/>
              </w:rPr>
              <w:t>1. P</w:t>
            </w:r>
            <w:r w:rsidR="00256AB4" w:rsidRPr="002813D8">
              <w:rPr>
                <w:rFonts w:ascii="Montserrat Medium" w:hAnsi="Montserrat Medium"/>
                <w:sz w:val="16"/>
                <w:szCs w:val="16"/>
              </w:rPr>
              <w:t>robation</w:t>
            </w:r>
            <w:r w:rsidR="00674E7A" w:rsidRPr="00674E7A">
              <w:rPr>
                <w:rFonts w:ascii="Montserrat Medium" w:hAnsi="Montserrat Medium"/>
                <w:sz w:val="16"/>
                <w:szCs w:val="16"/>
              </w:rPr>
              <w:t>*</w:t>
            </w:r>
            <w:r w:rsidR="00256AB4" w:rsidRPr="002813D8">
              <w:rPr>
                <w:rFonts w:ascii="Montserrat Medium" w:hAnsi="Montserrat Medium"/>
                <w:sz w:val="16"/>
                <w:szCs w:val="16"/>
              </w:rPr>
              <w:t xml:space="preserve"> up to 6 months</w:t>
            </w:r>
          </w:p>
          <w:p w14:paraId="50926B9A" w14:textId="77777777" w:rsidR="002813D8" w:rsidRPr="002813D8" w:rsidRDefault="002813D8" w:rsidP="002813D8">
            <w:pPr>
              <w:rPr>
                <w:rFonts w:ascii="Montserrat Medium" w:hAnsi="Montserrat Medium"/>
                <w:sz w:val="16"/>
                <w:szCs w:val="16"/>
              </w:rPr>
            </w:pPr>
          </w:p>
          <w:p w14:paraId="5B1883BB" w14:textId="77777777" w:rsidR="00256AB4" w:rsidRDefault="00256AB4" w:rsidP="00256AB4">
            <w:pPr>
              <w:rPr>
                <w:rFonts w:ascii="Montserrat Medium" w:hAnsi="Montserrat Medium"/>
                <w:sz w:val="16"/>
                <w:szCs w:val="16"/>
              </w:rPr>
            </w:pPr>
            <w:r w:rsidRPr="00256AB4">
              <w:rPr>
                <w:rFonts w:ascii="Montserrat Medium" w:hAnsi="Montserrat Medium"/>
                <w:sz w:val="16"/>
                <w:szCs w:val="16"/>
              </w:rPr>
              <w:t>2.  Suspension Without Pay up to 30 days</w:t>
            </w:r>
          </w:p>
          <w:p w14:paraId="25C60146" w14:textId="77777777" w:rsidR="00436746" w:rsidRDefault="00436746" w:rsidP="00256AB4">
            <w:pPr>
              <w:rPr>
                <w:rFonts w:ascii="Montserrat Medium" w:hAnsi="Montserrat Medium"/>
                <w:sz w:val="16"/>
                <w:szCs w:val="16"/>
              </w:rPr>
            </w:pPr>
          </w:p>
          <w:p w14:paraId="4881D23D" w14:textId="19B2D976" w:rsidR="00436746" w:rsidRDefault="00436746" w:rsidP="00256AB4">
            <w:pPr>
              <w:rPr>
                <w:rFonts w:ascii="Montserrat Medium" w:hAnsi="Montserrat Medium"/>
                <w:sz w:val="16"/>
                <w:szCs w:val="16"/>
              </w:rPr>
            </w:pPr>
            <w:r w:rsidRPr="00232EE5">
              <w:rPr>
                <w:rFonts w:ascii="Montserrat Medium" w:hAnsi="Montserrat Medium"/>
                <w:sz w:val="16"/>
                <w:szCs w:val="16"/>
              </w:rPr>
              <w:fldChar w:fldCharType="begin">
                <w:ffData>
                  <w:name w:val="Check22"/>
                  <w:enabled/>
                  <w:calcOnExit w:val="0"/>
                  <w:checkBox>
                    <w:sizeAuto/>
                    <w:default w:val="0"/>
                  </w:checkBox>
                </w:ffData>
              </w:fldChar>
            </w:r>
            <w:r w:rsidRPr="00232EE5">
              <w:rPr>
                <w:rFonts w:ascii="Montserrat Medium" w:hAnsi="Montserrat Medium"/>
                <w:sz w:val="16"/>
                <w:szCs w:val="16"/>
              </w:rPr>
              <w:instrText xml:space="preserve"> FORMCHECKBOX </w:instrText>
            </w:r>
            <w:r w:rsidRPr="00232EE5">
              <w:rPr>
                <w:rFonts w:ascii="Montserrat Medium" w:hAnsi="Montserrat Medium"/>
                <w:sz w:val="16"/>
                <w:szCs w:val="16"/>
              </w:rPr>
            </w:r>
            <w:r w:rsidRPr="00232EE5">
              <w:rPr>
                <w:rFonts w:ascii="Montserrat Medium" w:hAnsi="Montserrat Medium"/>
                <w:sz w:val="16"/>
                <w:szCs w:val="16"/>
              </w:rPr>
              <w:fldChar w:fldCharType="separate"/>
            </w:r>
            <w:r w:rsidRPr="00232EE5">
              <w:rPr>
                <w:rFonts w:ascii="Montserrat Medium" w:hAnsi="Montserrat Medium"/>
                <w:sz w:val="16"/>
                <w:szCs w:val="16"/>
              </w:rPr>
              <w:fldChar w:fldCharType="end"/>
            </w:r>
            <w:r>
              <w:rPr>
                <w:rFonts w:ascii="Montserrat Medium" w:hAnsi="Montserrat Medium"/>
                <w:sz w:val="16"/>
                <w:szCs w:val="16"/>
              </w:rPr>
              <w:t xml:space="preserve"> Dismissal Only</w:t>
            </w:r>
          </w:p>
        </w:tc>
        <w:tc>
          <w:tcPr>
            <w:tcW w:w="2755" w:type="dxa"/>
            <w:gridSpan w:val="2"/>
            <w:tcBorders>
              <w:top w:val="nil"/>
              <w:left w:val="single" w:sz="4" w:space="0" w:color="auto"/>
              <w:bottom w:val="single" w:sz="4" w:space="0" w:color="auto"/>
              <w:right w:val="single" w:sz="4" w:space="0" w:color="auto"/>
            </w:tcBorders>
            <w:shd w:val="clear" w:color="auto" w:fill="auto"/>
          </w:tcPr>
          <w:p w14:paraId="139B77EB" w14:textId="77777777" w:rsidR="00256AB4" w:rsidRDefault="00256AB4" w:rsidP="00256AB4">
            <w:pPr>
              <w:rPr>
                <w:rFonts w:ascii="Montserrat Medium" w:hAnsi="Montserrat Medium"/>
                <w:sz w:val="16"/>
                <w:szCs w:val="16"/>
              </w:rPr>
            </w:pPr>
            <w:r w:rsidRPr="00256AB4">
              <w:rPr>
                <w:rFonts w:ascii="Montserrat Medium" w:hAnsi="Montserrat Medium"/>
                <w:sz w:val="16"/>
                <w:szCs w:val="16"/>
              </w:rPr>
              <w:t>1. Probation up to 9 months</w:t>
            </w:r>
          </w:p>
          <w:p w14:paraId="6F872535" w14:textId="77777777" w:rsidR="00256AB4" w:rsidRPr="00256AB4" w:rsidRDefault="00256AB4" w:rsidP="00256AB4">
            <w:pPr>
              <w:rPr>
                <w:rFonts w:ascii="Montserrat Medium" w:hAnsi="Montserrat Medium"/>
                <w:sz w:val="16"/>
                <w:szCs w:val="16"/>
              </w:rPr>
            </w:pPr>
          </w:p>
          <w:p w14:paraId="0FDD693F" w14:textId="2E956406" w:rsidR="00256AB4" w:rsidRDefault="00256AB4" w:rsidP="00256AB4">
            <w:pPr>
              <w:rPr>
                <w:rFonts w:ascii="Montserrat Medium" w:hAnsi="Montserrat Medium"/>
                <w:sz w:val="16"/>
                <w:szCs w:val="16"/>
              </w:rPr>
            </w:pPr>
            <w:r w:rsidRPr="00256AB4">
              <w:rPr>
                <w:rFonts w:ascii="Montserrat Medium" w:hAnsi="Montserrat Medium"/>
                <w:sz w:val="16"/>
                <w:szCs w:val="16"/>
              </w:rPr>
              <w:t>2.  Suspension Without Pay up to 30 days</w:t>
            </w:r>
          </w:p>
          <w:p w14:paraId="7DC7ECE0" w14:textId="77777777" w:rsidR="00256AB4" w:rsidRPr="00256AB4" w:rsidRDefault="00256AB4" w:rsidP="00256AB4">
            <w:pPr>
              <w:rPr>
                <w:rFonts w:ascii="Montserrat Medium" w:hAnsi="Montserrat Medium"/>
                <w:sz w:val="16"/>
                <w:szCs w:val="16"/>
              </w:rPr>
            </w:pPr>
          </w:p>
          <w:p w14:paraId="30C111D2" w14:textId="77777777" w:rsidR="00256AB4" w:rsidRDefault="00256AB4" w:rsidP="00256AB4">
            <w:pPr>
              <w:rPr>
                <w:rFonts w:ascii="Montserrat Medium" w:hAnsi="Montserrat Medium"/>
                <w:sz w:val="16"/>
                <w:szCs w:val="16"/>
              </w:rPr>
            </w:pPr>
            <w:r w:rsidRPr="00256AB4">
              <w:rPr>
                <w:rFonts w:ascii="Montserrat Medium" w:hAnsi="Montserrat Medium"/>
                <w:sz w:val="16"/>
                <w:szCs w:val="16"/>
              </w:rPr>
              <w:t>3. Reduction in Pay by</w:t>
            </w:r>
            <w:r>
              <w:rPr>
                <w:rFonts w:ascii="Montserrat Medium" w:hAnsi="Montserrat Medium"/>
                <w:sz w:val="16"/>
                <w:szCs w:val="16"/>
              </w:rPr>
              <w:t xml:space="preserve"> </w:t>
            </w:r>
            <w:r w:rsidRPr="00256AB4">
              <w:rPr>
                <w:rFonts w:ascii="Montserrat Medium" w:hAnsi="Montserrat Medium"/>
                <w:sz w:val="16"/>
                <w:szCs w:val="16"/>
              </w:rPr>
              <w:t>3.4%, 6.8%, or 10.2% up to 6 months</w:t>
            </w:r>
          </w:p>
          <w:p w14:paraId="0E6107D4" w14:textId="77777777" w:rsidR="00F30E56" w:rsidRDefault="00F30E56" w:rsidP="00256AB4">
            <w:pPr>
              <w:rPr>
                <w:rFonts w:ascii="Montserrat Medium" w:hAnsi="Montserrat Medium"/>
                <w:sz w:val="16"/>
                <w:szCs w:val="16"/>
              </w:rPr>
            </w:pPr>
          </w:p>
          <w:p w14:paraId="376B59AF" w14:textId="3B7601D8" w:rsidR="00F30E56" w:rsidRDefault="00F30E56" w:rsidP="00256AB4">
            <w:pPr>
              <w:rPr>
                <w:rFonts w:ascii="Montserrat Medium" w:hAnsi="Montserrat Medium"/>
                <w:sz w:val="16"/>
                <w:szCs w:val="16"/>
              </w:rPr>
            </w:pPr>
            <w:r w:rsidRPr="00232EE5">
              <w:rPr>
                <w:rFonts w:ascii="Montserrat Medium" w:hAnsi="Montserrat Medium"/>
                <w:sz w:val="16"/>
                <w:szCs w:val="16"/>
              </w:rPr>
              <w:fldChar w:fldCharType="begin">
                <w:ffData>
                  <w:name w:val="Check22"/>
                  <w:enabled/>
                  <w:calcOnExit w:val="0"/>
                  <w:checkBox>
                    <w:sizeAuto/>
                    <w:default w:val="0"/>
                  </w:checkBox>
                </w:ffData>
              </w:fldChar>
            </w:r>
            <w:r w:rsidRPr="00232EE5">
              <w:rPr>
                <w:rFonts w:ascii="Montserrat Medium" w:hAnsi="Montserrat Medium"/>
                <w:sz w:val="16"/>
                <w:szCs w:val="16"/>
              </w:rPr>
              <w:instrText xml:space="preserve"> FORMCHECKBOX </w:instrText>
            </w:r>
            <w:r w:rsidRPr="00232EE5">
              <w:rPr>
                <w:rFonts w:ascii="Montserrat Medium" w:hAnsi="Montserrat Medium"/>
                <w:sz w:val="16"/>
                <w:szCs w:val="16"/>
              </w:rPr>
            </w:r>
            <w:r w:rsidRPr="00232EE5">
              <w:rPr>
                <w:rFonts w:ascii="Montserrat Medium" w:hAnsi="Montserrat Medium"/>
                <w:sz w:val="16"/>
                <w:szCs w:val="16"/>
              </w:rPr>
              <w:fldChar w:fldCharType="separate"/>
            </w:r>
            <w:r w:rsidRPr="00232EE5">
              <w:rPr>
                <w:rFonts w:ascii="Montserrat Medium" w:hAnsi="Montserrat Medium"/>
                <w:sz w:val="16"/>
                <w:szCs w:val="16"/>
              </w:rPr>
              <w:fldChar w:fldCharType="end"/>
            </w:r>
            <w:r>
              <w:rPr>
                <w:rFonts w:ascii="Montserrat Medium" w:hAnsi="Montserrat Medium"/>
                <w:sz w:val="16"/>
                <w:szCs w:val="16"/>
              </w:rPr>
              <w:t xml:space="preserve"> Dismissal Only</w:t>
            </w:r>
          </w:p>
        </w:tc>
        <w:tc>
          <w:tcPr>
            <w:tcW w:w="2755" w:type="dxa"/>
            <w:gridSpan w:val="2"/>
            <w:tcBorders>
              <w:top w:val="nil"/>
              <w:left w:val="single" w:sz="4" w:space="0" w:color="auto"/>
              <w:bottom w:val="single" w:sz="4" w:space="0" w:color="auto"/>
              <w:right w:val="single" w:sz="4" w:space="0" w:color="auto"/>
            </w:tcBorders>
            <w:shd w:val="clear" w:color="auto" w:fill="auto"/>
          </w:tcPr>
          <w:p w14:paraId="4D732308" w14:textId="3280D89A" w:rsidR="00256AB4" w:rsidRDefault="00256AB4" w:rsidP="00256AB4">
            <w:pPr>
              <w:rPr>
                <w:rFonts w:ascii="Montserrat Medium" w:hAnsi="Montserrat Medium"/>
                <w:sz w:val="16"/>
                <w:szCs w:val="16"/>
              </w:rPr>
            </w:pPr>
            <w:r w:rsidRPr="00256AB4">
              <w:rPr>
                <w:rFonts w:ascii="Montserrat Medium" w:hAnsi="Montserrat Medium"/>
                <w:sz w:val="16"/>
                <w:szCs w:val="16"/>
              </w:rPr>
              <w:t xml:space="preserve">1. Probation up to </w:t>
            </w:r>
            <w:r w:rsidR="00F30E56">
              <w:rPr>
                <w:rFonts w:ascii="Montserrat Medium" w:hAnsi="Montserrat Medium"/>
                <w:sz w:val="16"/>
                <w:szCs w:val="16"/>
              </w:rPr>
              <w:t>12</w:t>
            </w:r>
            <w:r w:rsidRPr="00256AB4">
              <w:rPr>
                <w:rFonts w:ascii="Montserrat Medium" w:hAnsi="Montserrat Medium"/>
                <w:sz w:val="16"/>
                <w:szCs w:val="16"/>
              </w:rPr>
              <w:t xml:space="preserve"> months</w:t>
            </w:r>
          </w:p>
          <w:p w14:paraId="2F027E41" w14:textId="77777777" w:rsidR="00256AB4" w:rsidRPr="00256AB4" w:rsidRDefault="00256AB4" w:rsidP="00256AB4">
            <w:pPr>
              <w:rPr>
                <w:rFonts w:ascii="Montserrat Medium" w:hAnsi="Montserrat Medium"/>
                <w:sz w:val="16"/>
                <w:szCs w:val="16"/>
              </w:rPr>
            </w:pPr>
          </w:p>
          <w:p w14:paraId="712CB4DC" w14:textId="1FFDB677" w:rsidR="00256AB4" w:rsidRDefault="00256AB4" w:rsidP="00256AB4">
            <w:pPr>
              <w:rPr>
                <w:rFonts w:ascii="Montserrat Medium" w:hAnsi="Montserrat Medium"/>
                <w:sz w:val="16"/>
                <w:szCs w:val="16"/>
              </w:rPr>
            </w:pPr>
            <w:r w:rsidRPr="00256AB4">
              <w:rPr>
                <w:rFonts w:ascii="Montserrat Medium" w:hAnsi="Montserrat Medium"/>
                <w:sz w:val="16"/>
                <w:szCs w:val="16"/>
              </w:rPr>
              <w:t>2.  Suspension Without Pay up to 30 days</w:t>
            </w:r>
          </w:p>
          <w:p w14:paraId="5E8B819E" w14:textId="77777777" w:rsidR="00256AB4" w:rsidRDefault="00256AB4" w:rsidP="00256AB4">
            <w:pPr>
              <w:rPr>
                <w:rFonts w:ascii="Montserrat Medium" w:hAnsi="Montserrat Medium"/>
                <w:sz w:val="16"/>
                <w:szCs w:val="16"/>
              </w:rPr>
            </w:pPr>
          </w:p>
          <w:p w14:paraId="6B680803" w14:textId="291537B3" w:rsidR="000F0D0B" w:rsidRDefault="000F0D0B" w:rsidP="00256AB4">
            <w:pPr>
              <w:rPr>
                <w:rFonts w:ascii="Montserrat Medium" w:hAnsi="Montserrat Medium"/>
                <w:sz w:val="16"/>
                <w:szCs w:val="16"/>
              </w:rPr>
            </w:pPr>
            <w:r>
              <w:rPr>
                <w:rFonts w:ascii="Montserrat Medium" w:hAnsi="Montserrat Medium"/>
                <w:sz w:val="16"/>
                <w:szCs w:val="16"/>
              </w:rPr>
              <w:t xml:space="preserve">3. Reduction in Pay by </w:t>
            </w:r>
            <w:r w:rsidRPr="00256AB4">
              <w:rPr>
                <w:rFonts w:ascii="Montserrat Medium" w:hAnsi="Montserrat Medium"/>
                <w:sz w:val="16"/>
                <w:szCs w:val="16"/>
              </w:rPr>
              <w:t>3.4%, 6.8%, or 10.2% up to 6 months</w:t>
            </w:r>
          </w:p>
          <w:p w14:paraId="4299C65C" w14:textId="77777777" w:rsidR="000F0D0B" w:rsidRPr="00256AB4" w:rsidRDefault="000F0D0B" w:rsidP="00256AB4">
            <w:pPr>
              <w:rPr>
                <w:rFonts w:ascii="Montserrat Medium" w:hAnsi="Montserrat Medium"/>
                <w:sz w:val="16"/>
                <w:szCs w:val="16"/>
              </w:rPr>
            </w:pPr>
          </w:p>
          <w:p w14:paraId="007C195C" w14:textId="71FD9EBC" w:rsidR="00256AB4" w:rsidRDefault="000F0D0B" w:rsidP="00256AB4">
            <w:pPr>
              <w:rPr>
                <w:rFonts w:ascii="Montserrat Medium" w:hAnsi="Montserrat Medium"/>
                <w:sz w:val="16"/>
                <w:szCs w:val="16"/>
              </w:rPr>
            </w:pPr>
            <w:r>
              <w:rPr>
                <w:rFonts w:ascii="Montserrat Medium" w:hAnsi="Montserrat Medium"/>
                <w:sz w:val="16"/>
                <w:szCs w:val="16"/>
              </w:rPr>
              <w:t>4</w:t>
            </w:r>
            <w:r w:rsidR="00256AB4" w:rsidRPr="00256AB4">
              <w:rPr>
                <w:rFonts w:ascii="Montserrat Medium" w:hAnsi="Montserrat Medium"/>
                <w:sz w:val="16"/>
                <w:szCs w:val="16"/>
              </w:rPr>
              <w:t xml:space="preserve">. Demotion within 1-3 Salary Groups </w:t>
            </w:r>
          </w:p>
          <w:p w14:paraId="11AA2F1C" w14:textId="77777777" w:rsidR="00436746" w:rsidRDefault="00436746" w:rsidP="00256AB4">
            <w:pPr>
              <w:rPr>
                <w:rFonts w:ascii="Montserrat Medium" w:hAnsi="Montserrat Medium"/>
                <w:sz w:val="16"/>
                <w:szCs w:val="16"/>
              </w:rPr>
            </w:pPr>
          </w:p>
          <w:p w14:paraId="3C103B29" w14:textId="1584A75A" w:rsidR="00436746" w:rsidRDefault="00436746" w:rsidP="00256AB4">
            <w:pPr>
              <w:rPr>
                <w:rFonts w:ascii="Montserrat Medium" w:hAnsi="Montserrat Medium"/>
                <w:sz w:val="16"/>
                <w:szCs w:val="16"/>
              </w:rPr>
            </w:pPr>
            <w:r w:rsidRPr="00232EE5">
              <w:rPr>
                <w:rFonts w:ascii="Montserrat Medium" w:hAnsi="Montserrat Medium"/>
                <w:sz w:val="16"/>
                <w:szCs w:val="16"/>
              </w:rPr>
              <w:fldChar w:fldCharType="begin">
                <w:ffData>
                  <w:name w:val="Check22"/>
                  <w:enabled/>
                  <w:calcOnExit w:val="0"/>
                  <w:checkBox>
                    <w:sizeAuto/>
                    <w:default w:val="0"/>
                  </w:checkBox>
                </w:ffData>
              </w:fldChar>
            </w:r>
            <w:r w:rsidRPr="00232EE5">
              <w:rPr>
                <w:rFonts w:ascii="Montserrat Medium" w:hAnsi="Montserrat Medium"/>
                <w:sz w:val="16"/>
                <w:szCs w:val="16"/>
              </w:rPr>
              <w:instrText xml:space="preserve"> FORMCHECKBOX </w:instrText>
            </w:r>
            <w:r w:rsidRPr="00232EE5">
              <w:rPr>
                <w:rFonts w:ascii="Montserrat Medium" w:hAnsi="Montserrat Medium"/>
                <w:sz w:val="16"/>
                <w:szCs w:val="16"/>
              </w:rPr>
            </w:r>
            <w:r w:rsidRPr="00232EE5">
              <w:rPr>
                <w:rFonts w:ascii="Montserrat Medium" w:hAnsi="Montserrat Medium"/>
                <w:sz w:val="16"/>
                <w:szCs w:val="16"/>
              </w:rPr>
              <w:fldChar w:fldCharType="separate"/>
            </w:r>
            <w:r w:rsidRPr="00232EE5">
              <w:rPr>
                <w:rFonts w:ascii="Montserrat Medium" w:hAnsi="Montserrat Medium"/>
                <w:sz w:val="16"/>
                <w:szCs w:val="16"/>
              </w:rPr>
              <w:fldChar w:fldCharType="end"/>
            </w:r>
            <w:r>
              <w:rPr>
                <w:rFonts w:ascii="Montserrat Medium" w:hAnsi="Montserrat Medium"/>
                <w:sz w:val="16"/>
                <w:szCs w:val="16"/>
              </w:rPr>
              <w:t xml:space="preserve"> Dismissal Only</w:t>
            </w:r>
          </w:p>
          <w:p w14:paraId="2C5C5B27" w14:textId="22C13FC4" w:rsidR="00902385" w:rsidRPr="00256AB4" w:rsidRDefault="00902385" w:rsidP="00256AB4">
            <w:pPr>
              <w:rPr>
                <w:rFonts w:ascii="Montserrat Medium" w:hAnsi="Montserrat Medium"/>
                <w:sz w:val="16"/>
                <w:szCs w:val="16"/>
              </w:rPr>
            </w:pPr>
          </w:p>
        </w:tc>
        <w:tc>
          <w:tcPr>
            <w:tcW w:w="2756" w:type="dxa"/>
            <w:gridSpan w:val="2"/>
            <w:tcBorders>
              <w:top w:val="nil"/>
              <w:left w:val="single" w:sz="4" w:space="0" w:color="auto"/>
              <w:bottom w:val="single" w:sz="4" w:space="0" w:color="auto"/>
              <w:right w:val="single" w:sz="4" w:space="0" w:color="auto"/>
            </w:tcBorders>
            <w:shd w:val="clear" w:color="auto" w:fill="auto"/>
            <w:vAlign w:val="center"/>
          </w:tcPr>
          <w:p w14:paraId="6E21B311" w14:textId="61610070" w:rsidR="00256AB4" w:rsidRDefault="002813D8" w:rsidP="002813D8">
            <w:pPr>
              <w:jc w:val="center"/>
              <w:rPr>
                <w:rFonts w:ascii="Montserrat Medium" w:hAnsi="Montserrat Medium"/>
                <w:sz w:val="16"/>
                <w:szCs w:val="16"/>
              </w:rPr>
            </w:pPr>
            <w:r>
              <w:rPr>
                <w:rFonts w:ascii="Montserrat Medium" w:hAnsi="Montserrat Medium"/>
                <w:sz w:val="16"/>
                <w:szCs w:val="16"/>
              </w:rPr>
              <w:t>DISMISSAL ONLY</w:t>
            </w:r>
          </w:p>
        </w:tc>
      </w:tr>
      <w:tr w:rsidR="002813D8" w:rsidRPr="00483311" w14:paraId="34B3B830" w14:textId="77777777" w:rsidTr="008126D8">
        <w:trPr>
          <w:trHeight w:val="288"/>
          <w:jc w:val="center"/>
        </w:trPr>
        <w:tc>
          <w:tcPr>
            <w:tcW w:w="11021" w:type="dxa"/>
            <w:gridSpan w:val="9"/>
            <w:tcBorders>
              <w:top w:val="single" w:sz="4" w:space="0" w:color="auto"/>
              <w:left w:val="single" w:sz="4" w:space="0" w:color="auto"/>
              <w:bottom w:val="single" w:sz="4" w:space="0" w:color="auto"/>
              <w:right w:val="single" w:sz="4" w:space="0" w:color="auto"/>
            </w:tcBorders>
            <w:shd w:val="clear" w:color="auto" w:fill="000000"/>
            <w:vAlign w:val="bottom"/>
          </w:tcPr>
          <w:p w14:paraId="50DFCC76" w14:textId="1127909B" w:rsidR="002813D8" w:rsidRPr="0010632F" w:rsidRDefault="009660E5" w:rsidP="006B2361">
            <w:pPr>
              <w:jc w:val="center"/>
              <w:rPr>
                <w:rFonts w:ascii="Montserrat Medium" w:hAnsi="Montserrat Medium"/>
                <w:bCs/>
                <w:sz w:val="16"/>
                <w:szCs w:val="16"/>
              </w:rPr>
            </w:pPr>
            <w:r w:rsidRPr="008126D8">
              <w:rPr>
                <w:rFonts w:ascii="Montserrat Medium" w:hAnsi="Montserrat Medium"/>
                <w:bCs/>
                <w:sz w:val="16"/>
                <w:szCs w:val="16"/>
              </w:rPr>
              <w:t xml:space="preserve">Section III: </w:t>
            </w:r>
            <w:r w:rsidR="002813D8" w:rsidRPr="008126D8">
              <w:rPr>
                <w:rFonts w:ascii="Montserrat Medium" w:hAnsi="Montserrat Medium"/>
                <w:bCs/>
                <w:sz w:val="16"/>
                <w:szCs w:val="16"/>
              </w:rPr>
              <w:t>Conduct Review Information</w:t>
            </w:r>
          </w:p>
        </w:tc>
      </w:tr>
      <w:tr w:rsidR="002813D8" w14:paraId="5AB07857" w14:textId="77777777" w:rsidTr="008126D8">
        <w:trPr>
          <w:trHeight w:val="432"/>
          <w:jc w:val="center"/>
        </w:trPr>
        <w:tc>
          <w:tcPr>
            <w:tcW w:w="55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C8BA22" w14:textId="77777777" w:rsidR="002813D8" w:rsidRDefault="002813D8" w:rsidP="001E1E6B">
            <w:pPr>
              <w:jc w:val="both"/>
              <w:rPr>
                <w:rFonts w:ascii="Montserrat Medium" w:hAnsi="Montserrat Medium"/>
                <w:sz w:val="16"/>
                <w:szCs w:val="16"/>
              </w:rPr>
            </w:pPr>
            <w:r>
              <w:rPr>
                <w:rFonts w:ascii="Montserrat Medium" w:hAnsi="Montserrat Medium"/>
                <w:sz w:val="16"/>
                <w:szCs w:val="16"/>
              </w:rPr>
              <w:t xml:space="preserve">Location: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c>
          <w:tcPr>
            <w:tcW w:w="2755" w:type="dxa"/>
            <w:gridSpan w:val="2"/>
            <w:tcBorders>
              <w:top w:val="single" w:sz="4" w:space="0" w:color="auto"/>
              <w:left w:val="single" w:sz="4" w:space="0" w:color="auto"/>
              <w:bottom w:val="single" w:sz="4" w:space="0" w:color="auto"/>
              <w:right w:val="nil"/>
            </w:tcBorders>
            <w:shd w:val="clear" w:color="auto" w:fill="auto"/>
            <w:vAlign w:val="center"/>
          </w:tcPr>
          <w:p w14:paraId="1999A649" w14:textId="77777777" w:rsidR="002813D8" w:rsidRDefault="002813D8" w:rsidP="001E1E6B">
            <w:pPr>
              <w:jc w:val="both"/>
              <w:rPr>
                <w:rFonts w:ascii="Montserrat Medium" w:hAnsi="Montserrat Medium"/>
                <w:sz w:val="16"/>
                <w:szCs w:val="16"/>
              </w:rPr>
            </w:pPr>
            <w:r>
              <w:rPr>
                <w:rFonts w:ascii="Montserrat Medium" w:hAnsi="Montserrat Medium"/>
                <w:sz w:val="16"/>
                <w:szCs w:val="16"/>
              </w:rPr>
              <w:t xml:space="preserve">Date: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c>
          <w:tcPr>
            <w:tcW w:w="2756" w:type="dxa"/>
            <w:gridSpan w:val="2"/>
            <w:tcBorders>
              <w:top w:val="single" w:sz="4" w:space="0" w:color="auto"/>
              <w:left w:val="nil"/>
              <w:bottom w:val="single" w:sz="4" w:space="0" w:color="auto"/>
              <w:right w:val="single" w:sz="4" w:space="0" w:color="auto"/>
            </w:tcBorders>
            <w:shd w:val="clear" w:color="auto" w:fill="auto"/>
            <w:vAlign w:val="center"/>
          </w:tcPr>
          <w:p w14:paraId="368D02C8" w14:textId="77777777" w:rsidR="002813D8" w:rsidRDefault="002813D8" w:rsidP="001E1E6B">
            <w:pPr>
              <w:jc w:val="both"/>
              <w:rPr>
                <w:rFonts w:ascii="Montserrat Medium" w:hAnsi="Montserrat Medium"/>
                <w:sz w:val="16"/>
                <w:szCs w:val="16"/>
              </w:rPr>
            </w:pPr>
            <w:r>
              <w:rPr>
                <w:rFonts w:ascii="Montserrat Medium" w:hAnsi="Montserrat Medium"/>
                <w:sz w:val="16"/>
                <w:szCs w:val="16"/>
              </w:rPr>
              <w:t xml:space="preserve">Time: </w:t>
            </w:r>
            <w:r w:rsidRPr="009D1CBF">
              <w:rPr>
                <w:rFonts w:ascii="Montserrat Medium" w:hAnsi="Montserrat Medium"/>
                <w:sz w:val="16"/>
                <w:szCs w:val="16"/>
              </w:rPr>
              <w:fldChar w:fldCharType="begin">
                <w:ffData>
                  <w:name w:val="Text1"/>
                  <w:enabled/>
                  <w:calcOnExit w:val="0"/>
                  <w:textInput/>
                </w:ffData>
              </w:fldChar>
            </w:r>
            <w:r w:rsidRPr="009D1CBF">
              <w:rPr>
                <w:rFonts w:ascii="Montserrat Medium" w:hAnsi="Montserrat Medium"/>
                <w:sz w:val="16"/>
                <w:szCs w:val="16"/>
              </w:rPr>
              <w:instrText xml:space="preserve"> FORMTEXT </w:instrText>
            </w:r>
            <w:r w:rsidRPr="009D1CBF">
              <w:rPr>
                <w:rFonts w:ascii="Montserrat Medium" w:hAnsi="Montserrat Medium"/>
                <w:sz w:val="16"/>
                <w:szCs w:val="16"/>
              </w:rPr>
            </w:r>
            <w:r w:rsidRPr="009D1CBF">
              <w:rPr>
                <w:rFonts w:ascii="Montserrat Medium" w:hAnsi="Montserrat Medium"/>
                <w:sz w:val="16"/>
                <w:szCs w:val="16"/>
              </w:rPr>
              <w:fldChar w:fldCharType="separate"/>
            </w:r>
            <w:r w:rsidRPr="009D1CBF">
              <w:rPr>
                <w:rFonts w:ascii="Montserrat Medium" w:hAnsi="Montserrat Medium"/>
                <w:noProof/>
                <w:sz w:val="16"/>
                <w:szCs w:val="16"/>
              </w:rPr>
              <w:t> </w:t>
            </w:r>
            <w:r w:rsidRPr="009D1CBF">
              <w:rPr>
                <w:rFonts w:ascii="Montserrat Medium" w:hAnsi="Montserrat Medium"/>
                <w:noProof/>
                <w:sz w:val="16"/>
                <w:szCs w:val="16"/>
              </w:rPr>
              <w:t> </w:t>
            </w:r>
            <w:r w:rsidRPr="009D1CBF">
              <w:rPr>
                <w:rFonts w:ascii="Montserrat Medium" w:hAnsi="Montserrat Medium"/>
                <w:noProof/>
                <w:sz w:val="16"/>
                <w:szCs w:val="16"/>
              </w:rPr>
              <w:t> </w:t>
            </w:r>
            <w:r w:rsidRPr="009D1CBF">
              <w:rPr>
                <w:rFonts w:ascii="Montserrat Medium" w:hAnsi="Montserrat Medium"/>
                <w:noProof/>
                <w:sz w:val="16"/>
                <w:szCs w:val="16"/>
              </w:rPr>
              <w:t> </w:t>
            </w:r>
            <w:r w:rsidRPr="009D1CBF">
              <w:rPr>
                <w:rFonts w:ascii="Montserrat Medium" w:hAnsi="Montserrat Medium"/>
                <w:noProof/>
                <w:sz w:val="16"/>
                <w:szCs w:val="16"/>
              </w:rPr>
              <w:t> </w:t>
            </w:r>
            <w:r w:rsidRPr="009D1CBF">
              <w:rPr>
                <w:rFonts w:ascii="Montserrat Medium" w:hAnsi="Montserrat Medium"/>
                <w:sz w:val="16"/>
                <w:szCs w:val="16"/>
              </w:rPr>
              <w:fldChar w:fldCharType="end"/>
            </w:r>
            <w:r>
              <w:rPr>
                <w:rFonts w:ascii="Montserrat Medium" w:hAnsi="Montserrat Medium"/>
                <w:sz w:val="16"/>
                <w:szCs w:val="16"/>
              </w:rPr>
              <w:t xml:space="preserve"> </w:t>
            </w:r>
            <w:r>
              <w:rPr>
                <w:rFonts w:ascii="Montserrat Medium" w:hAnsi="Montserrat Medium"/>
                <w:sz w:val="16"/>
                <w:szCs w:val="16"/>
              </w:rPr>
              <w:fldChar w:fldCharType="begin">
                <w:ffData>
                  <w:name w:val="Check57"/>
                  <w:enabled/>
                  <w:calcOnExit w:val="0"/>
                  <w:checkBox>
                    <w:sizeAuto/>
                    <w:default w:val="0"/>
                  </w:checkBox>
                </w:ffData>
              </w:fldChar>
            </w:r>
            <w:r>
              <w:rPr>
                <w:rFonts w:ascii="Montserrat Medium" w:hAnsi="Montserrat Medium"/>
                <w:sz w:val="16"/>
                <w:szCs w:val="16"/>
              </w:rPr>
              <w:instrText xml:space="preserve"> FORMCHECKBOX </w:instrText>
            </w:r>
            <w:r>
              <w:rPr>
                <w:rFonts w:ascii="Montserrat Medium" w:hAnsi="Montserrat Medium"/>
                <w:sz w:val="16"/>
                <w:szCs w:val="16"/>
              </w:rPr>
            </w:r>
            <w:r>
              <w:rPr>
                <w:rFonts w:ascii="Montserrat Medium" w:hAnsi="Montserrat Medium"/>
                <w:sz w:val="16"/>
                <w:szCs w:val="16"/>
              </w:rPr>
              <w:fldChar w:fldCharType="separate"/>
            </w:r>
            <w:r>
              <w:rPr>
                <w:rFonts w:ascii="Montserrat Medium" w:hAnsi="Montserrat Medium"/>
                <w:sz w:val="16"/>
                <w:szCs w:val="16"/>
              </w:rPr>
              <w:fldChar w:fldCharType="end"/>
            </w:r>
            <w:r>
              <w:rPr>
                <w:rFonts w:ascii="Montserrat Medium" w:hAnsi="Montserrat Medium"/>
                <w:sz w:val="16"/>
                <w:szCs w:val="16"/>
              </w:rPr>
              <w:t xml:space="preserve"> AM </w:t>
            </w:r>
            <w:r>
              <w:rPr>
                <w:rFonts w:ascii="Montserrat Medium" w:hAnsi="Montserrat Medium"/>
                <w:sz w:val="16"/>
                <w:szCs w:val="16"/>
              </w:rPr>
              <w:fldChar w:fldCharType="begin">
                <w:ffData>
                  <w:name w:val="Check57"/>
                  <w:enabled/>
                  <w:calcOnExit w:val="0"/>
                  <w:checkBox>
                    <w:sizeAuto/>
                    <w:default w:val="0"/>
                  </w:checkBox>
                </w:ffData>
              </w:fldChar>
            </w:r>
            <w:r>
              <w:rPr>
                <w:rFonts w:ascii="Montserrat Medium" w:hAnsi="Montserrat Medium"/>
                <w:sz w:val="16"/>
                <w:szCs w:val="16"/>
              </w:rPr>
              <w:instrText xml:space="preserve"> FORMCHECKBOX </w:instrText>
            </w:r>
            <w:r>
              <w:rPr>
                <w:rFonts w:ascii="Montserrat Medium" w:hAnsi="Montserrat Medium"/>
                <w:sz w:val="16"/>
                <w:szCs w:val="16"/>
              </w:rPr>
            </w:r>
            <w:r>
              <w:rPr>
                <w:rFonts w:ascii="Montserrat Medium" w:hAnsi="Montserrat Medium"/>
                <w:sz w:val="16"/>
                <w:szCs w:val="16"/>
              </w:rPr>
              <w:fldChar w:fldCharType="separate"/>
            </w:r>
            <w:r>
              <w:rPr>
                <w:rFonts w:ascii="Montserrat Medium" w:hAnsi="Montserrat Medium"/>
                <w:sz w:val="16"/>
                <w:szCs w:val="16"/>
              </w:rPr>
              <w:fldChar w:fldCharType="end"/>
            </w:r>
            <w:r>
              <w:rPr>
                <w:rFonts w:ascii="Montserrat Medium" w:hAnsi="Montserrat Medium"/>
                <w:sz w:val="16"/>
                <w:szCs w:val="16"/>
              </w:rPr>
              <w:t xml:space="preserve"> PM</w:t>
            </w:r>
          </w:p>
        </w:tc>
      </w:tr>
      <w:tr w:rsidR="009660E5" w14:paraId="069C8071" w14:textId="77777777" w:rsidTr="008126D8">
        <w:trPr>
          <w:trHeight w:val="288"/>
          <w:jc w:val="center"/>
        </w:trPr>
        <w:tc>
          <w:tcPr>
            <w:tcW w:w="11021" w:type="dxa"/>
            <w:gridSpan w:val="9"/>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22007530" w14:textId="77777777" w:rsidR="009660E5" w:rsidRPr="002669CA" w:rsidRDefault="009660E5" w:rsidP="00CD7EF3">
            <w:pPr>
              <w:jc w:val="both"/>
              <w:rPr>
                <w:rFonts w:ascii="Montserrat Medium" w:hAnsi="Montserrat Medium"/>
                <w:bCs/>
                <w:sz w:val="16"/>
                <w:szCs w:val="16"/>
              </w:rPr>
            </w:pPr>
            <w:r w:rsidRPr="002669CA">
              <w:rPr>
                <w:rFonts w:ascii="Montserrat Medium" w:hAnsi="Montserrat Medium"/>
                <w:bCs/>
                <w:sz w:val="16"/>
                <w:szCs w:val="16"/>
              </w:rPr>
              <w:t>List of Supporting Documentation Provided</w:t>
            </w:r>
          </w:p>
        </w:tc>
      </w:tr>
      <w:tr w:rsidR="009660E5" w14:paraId="2E3EF0F4" w14:textId="77777777" w:rsidTr="00B25301">
        <w:trPr>
          <w:trHeight w:val="432"/>
          <w:jc w:val="center"/>
        </w:trPr>
        <w:tc>
          <w:tcPr>
            <w:tcW w:w="387" w:type="dxa"/>
            <w:tcBorders>
              <w:top w:val="single" w:sz="4" w:space="0" w:color="auto"/>
              <w:left w:val="single" w:sz="4" w:space="0" w:color="auto"/>
              <w:bottom w:val="single" w:sz="4" w:space="0" w:color="auto"/>
              <w:right w:val="nil"/>
            </w:tcBorders>
            <w:shd w:val="clear" w:color="auto" w:fill="auto"/>
            <w:vAlign w:val="center"/>
          </w:tcPr>
          <w:p w14:paraId="3CF825E6" w14:textId="77777777" w:rsidR="009660E5" w:rsidRDefault="009660E5" w:rsidP="00CD7EF3">
            <w:pPr>
              <w:rPr>
                <w:rFonts w:ascii="Montserrat Medium" w:hAnsi="Montserrat Medium"/>
                <w:sz w:val="16"/>
                <w:szCs w:val="16"/>
              </w:rPr>
            </w:pPr>
            <w:r w:rsidRPr="00232EE5">
              <w:rPr>
                <w:rFonts w:ascii="Montserrat Medium" w:hAnsi="Montserrat Medium"/>
                <w:sz w:val="16"/>
                <w:szCs w:val="16"/>
              </w:rPr>
              <w:fldChar w:fldCharType="begin">
                <w:ffData>
                  <w:name w:val="Check20"/>
                  <w:enabled/>
                  <w:calcOnExit w:val="0"/>
                  <w:checkBox>
                    <w:sizeAuto/>
                    <w:default w:val="0"/>
                  </w:checkBox>
                </w:ffData>
              </w:fldChar>
            </w:r>
            <w:r w:rsidRPr="00232EE5">
              <w:rPr>
                <w:rFonts w:ascii="Montserrat Medium" w:hAnsi="Montserrat Medium"/>
                <w:sz w:val="16"/>
                <w:szCs w:val="16"/>
              </w:rPr>
              <w:instrText xml:space="preserve"> FORMCHECKBOX </w:instrText>
            </w:r>
            <w:r w:rsidRPr="00232EE5">
              <w:rPr>
                <w:rFonts w:ascii="Montserrat Medium" w:hAnsi="Montserrat Medium"/>
                <w:sz w:val="16"/>
                <w:szCs w:val="16"/>
              </w:rPr>
            </w:r>
            <w:r w:rsidRPr="00232EE5">
              <w:rPr>
                <w:rFonts w:ascii="Montserrat Medium" w:hAnsi="Montserrat Medium"/>
                <w:sz w:val="16"/>
                <w:szCs w:val="16"/>
              </w:rPr>
              <w:fldChar w:fldCharType="separate"/>
            </w:r>
            <w:r w:rsidRPr="00232EE5">
              <w:rPr>
                <w:rFonts w:ascii="Montserrat Medium" w:hAnsi="Montserrat Medium"/>
                <w:sz w:val="16"/>
                <w:szCs w:val="16"/>
              </w:rPr>
              <w:fldChar w:fldCharType="end"/>
            </w:r>
          </w:p>
        </w:tc>
        <w:tc>
          <w:tcPr>
            <w:tcW w:w="10634" w:type="dxa"/>
            <w:gridSpan w:val="8"/>
            <w:tcBorders>
              <w:top w:val="single" w:sz="4" w:space="0" w:color="auto"/>
              <w:left w:val="nil"/>
              <w:bottom w:val="single" w:sz="4" w:space="0" w:color="auto"/>
              <w:right w:val="single" w:sz="4" w:space="0" w:color="auto"/>
            </w:tcBorders>
            <w:shd w:val="clear" w:color="auto" w:fill="auto"/>
            <w:vAlign w:val="center"/>
          </w:tcPr>
          <w:p w14:paraId="16D2C0E6" w14:textId="2E290D74" w:rsidR="009660E5" w:rsidRPr="009F08A4" w:rsidRDefault="009660E5" w:rsidP="00CD7EF3">
            <w:pPr>
              <w:rPr>
                <w:rFonts w:ascii="Montserrat Medium" w:hAnsi="Montserrat Medium"/>
                <w:b/>
                <w:bCs/>
                <w:sz w:val="16"/>
                <w:szCs w:val="16"/>
              </w:rPr>
            </w:pPr>
            <w:r>
              <w:rPr>
                <w:rFonts w:ascii="Montserrat Medium" w:hAnsi="Montserrat Medium"/>
                <w:sz w:val="16"/>
                <w:szCs w:val="16"/>
              </w:rPr>
              <w:t xml:space="preserve">Preliminary Conduct </w:t>
            </w:r>
            <w:r w:rsidR="00436746">
              <w:rPr>
                <w:rFonts w:ascii="Montserrat Medium" w:hAnsi="Montserrat Medium"/>
                <w:sz w:val="16"/>
                <w:szCs w:val="16"/>
              </w:rPr>
              <w:t xml:space="preserve">Investigation </w:t>
            </w:r>
            <w:r>
              <w:rPr>
                <w:rFonts w:ascii="Montserrat Medium" w:hAnsi="Montserrat Medium"/>
                <w:sz w:val="16"/>
                <w:szCs w:val="16"/>
              </w:rPr>
              <w:t>(PERS 325 – 2 pages)</w:t>
            </w:r>
          </w:p>
        </w:tc>
      </w:tr>
      <w:tr w:rsidR="00B25301" w14:paraId="3D0B9244" w14:textId="77777777" w:rsidTr="00B25301">
        <w:trPr>
          <w:trHeight w:val="576"/>
          <w:jc w:val="center"/>
        </w:trPr>
        <w:tc>
          <w:tcPr>
            <w:tcW w:w="387" w:type="dxa"/>
            <w:tcBorders>
              <w:top w:val="single" w:sz="4" w:space="0" w:color="auto"/>
              <w:left w:val="single" w:sz="4" w:space="0" w:color="auto"/>
              <w:bottom w:val="single" w:sz="4" w:space="0" w:color="auto"/>
              <w:right w:val="nil"/>
            </w:tcBorders>
            <w:shd w:val="clear" w:color="auto" w:fill="auto"/>
            <w:vAlign w:val="center"/>
          </w:tcPr>
          <w:p w14:paraId="072F1635" w14:textId="77777777" w:rsidR="00B25301" w:rsidRPr="00232EE5" w:rsidRDefault="00B25301" w:rsidP="00B25301">
            <w:pPr>
              <w:rPr>
                <w:rFonts w:ascii="Montserrat Medium" w:hAnsi="Montserrat Medium"/>
                <w:sz w:val="16"/>
                <w:szCs w:val="16"/>
              </w:rPr>
            </w:pPr>
            <w:r>
              <w:rPr>
                <w:rFonts w:ascii="Montserrat Medium" w:hAnsi="Montserrat Medium"/>
                <w:sz w:val="16"/>
                <w:szCs w:val="16"/>
              </w:rPr>
              <w:lastRenderedPageBreak/>
              <w:fldChar w:fldCharType="begin">
                <w:ffData>
                  <w:name w:val="Check57"/>
                  <w:enabled/>
                  <w:calcOnExit w:val="0"/>
                  <w:checkBox>
                    <w:sizeAuto/>
                    <w:default w:val="0"/>
                    <w:checked w:val="0"/>
                  </w:checkBox>
                </w:ffData>
              </w:fldChar>
            </w:r>
            <w:r>
              <w:rPr>
                <w:rFonts w:ascii="Montserrat Medium" w:hAnsi="Montserrat Medium"/>
                <w:sz w:val="16"/>
                <w:szCs w:val="16"/>
              </w:rPr>
              <w:instrText xml:space="preserve"> FORMCHECKBOX </w:instrText>
            </w:r>
            <w:r>
              <w:rPr>
                <w:rFonts w:ascii="Montserrat Medium" w:hAnsi="Montserrat Medium"/>
                <w:sz w:val="16"/>
                <w:szCs w:val="16"/>
              </w:rPr>
            </w:r>
            <w:r>
              <w:rPr>
                <w:rFonts w:ascii="Montserrat Medium" w:hAnsi="Montserrat Medium"/>
                <w:sz w:val="16"/>
                <w:szCs w:val="16"/>
              </w:rPr>
              <w:fldChar w:fldCharType="separate"/>
            </w:r>
            <w:r>
              <w:rPr>
                <w:rFonts w:ascii="Montserrat Medium" w:hAnsi="Montserrat Medium"/>
                <w:sz w:val="16"/>
                <w:szCs w:val="16"/>
              </w:rPr>
              <w:fldChar w:fldCharType="end"/>
            </w:r>
          </w:p>
        </w:tc>
        <w:tc>
          <w:tcPr>
            <w:tcW w:w="10634" w:type="dxa"/>
            <w:gridSpan w:val="8"/>
            <w:tcBorders>
              <w:top w:val="single" w:sz="4" w:space="0" w:color="auto"/>
              <w:left w:val="nil"/>
              <w:bottom w:val="single" w:sz="4" w:space="0" w:color="auto"/>
              <w:right w:val="single" w:sz="4" w:space="0" w:color="auto"/>
            </w:tcBorders>
            <w:shd w:val="clear" w:color="auto" w:fill="auto"/>
            <w:vAlign w:val="center"/>
          </w:tcPr>
          <w:p w14:paraId="34739338" w14:textId="77777777" w:rsidR="00B25301" w:rsidRPr="00902385" w:rsidRDefault="00B25301" w:rsidP="00B25301">
            <w:pPr>
              <w:rPr>
                <w:rFonts w:ascii="Montserrat Medium" w:hAnsi="Montserrat Medium"/>
                <w:sz w:val="4"/>
                <w:szCs w:val="4"/>
              </w:rPr>
            </w:pPr>
          </w:p>
          <w:p w14:paraId="50E3AC60" w14:textId="77777777" w:rsidR="00B25301" w:rsidRDefault="00B25301" w:rsidP="00B25301">
            <w:pPr>
              <w:rPr>
                <w:rFonts w:ascii="Montserrat Medium" w:hAnsi="Montserrat Medium"/>
                <w:sz w:val="16"/>
                <w:szCs w:val="16"/>
              </w:rPr>
            </w:pPr>
            <w:r>
              <w:rPr>
                <w:rFonts w:ascii="Montserrat Medium" w:hAnsi="Montserrat Medium"/>
                <w:sz w:val="16"/>
                <w:szCs w:val="16"/>
              </w:rPr>
              <w:t>I</w:t>
            </w:r>
            <w:r w:rsidRPr="009F08A4">
              <w:rPr>
                <w:rFonts w:ascii="Montserrat Medium" w:hAnsi="Montserrat Medium"/>
                <w:sz w:val="16"/>
                <w:szCs w:val="16"/>
              </w:rPr>
              <w:t xml:space="preserve">nter-Office Communication </w:t>
            </w:r>
            <w:r>
              <w:rPr>
                <w:rFonts w:ascii="Montserrat Medium" w:hAnsi="Montserrat Medium"/>
                <w:sz w:val="16"/>
                <w:szCs w:val="16"/>
              </w:rPr>
              <w:t>Witness Statements:</w:t>
            </w:r>
          </w:p>
          <w:p w14:paraId="21C27B94" w14:textId="7677E4BD" w:rsidR="00B25301" w:rsidRPr="00521121" w:rsidRDefault="00B25301" w:rsidP="00B25301">
            <w:pPr>
              <w:rPr>
                <w:rFonts w:ascii="Montserrat Medium" w:hAnsi="Montserrat Medium"/>
                <w:sz w:val="16"/>
                <w:szCs w:val="16"/>
              </w:rPr>
            </w:pP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sz w:val="16"/>
                <w:szCs w:val="16"/>
              </w:rPr>
              <w:t> </w:t>
            </w:r>
            <w:r w:rsidRPr="00521121">
              <w:rPr>
                <w:rFonts w:ascii="Montserrat Medium" w:hAnsi="Montserrat Medium"/>
                <w:sz w:val="16"/>
                <w:szCs w:val="16"/>
              </w:rPr>
              <w:t> </w:t>
            </w:r>
            <w:r w:rsidRPr="00521121">
              <w:rPr>
                <w:rFonts w:ascii="Montserrat Medium" w:hAnsi="Montserrat Medium"/>
                <w:sz w:val="16"/>
                <w:szCs w:val="16"/>
              </w:rPr>
              <w:t> </w:t>
            </w:r>
            <w:r w:rsidRPr="00521121">
              <w:rPr>
                <w:rFonts w:ascii="Montserrat Medium" w:hAnsi="Montserrat Medium"/>
                <w:sz w:val="16"/>
                <w:szCs w:val="16"/>
              </w:rPr>
              <w:t> </w:t>
            </w:r>
            <w:r w:rsidRPr="00521121">
              <w:rPr>
                <w:rFonts w:ascii="Montserrat Medium" w:hAnsi="Montserrat Medium"/>
                <w:sz w:val="16"/>
                <w:szCs w:val="16"/>
              </w:rPr>
              <w:t> </w:t>
            </w:r>
            <w:r w:rsidRPr="00521121">
              <w:rPr>
                <w:rFonts w:ascii="Montserrat Medium" w:hAnsi="Montserrat Medium"/>
                <w:sz w:val="16"/>
                <w:szCs w:val="16"/>
              </w:rPr>
              <w:fldChar w:fldCharType="end"/>
            </w:r>
          </w:p>
        </w:tc>
      </w:tr>
      <w:tr w:rsidR="00B25301" w14:paraId="43226579" w14:textId="77777777" w:rsidTr="00B25301">
        <w:trPr>
          <w:trHeight w:val="576"/>
          <w:jc w:val="center"/>
        </w:trPr>
        <w:tc>
          <w:tcPr>
            <w:tcW w:w="387" w:type="dxa"/>
            <w:tcBorders>
              <w:top w:val="single" w:sz="4" w:space="0" w:color="auto"/>
              <w:left w:val="single" w:sz="4" w:space="0" w:color="auto"/>
              <w:bottom w:val="single" w:sz="4" w:space="0" w:color="auto"/>
              <w:right w:val="nil"/>
            </w:tcBorders>
            <w:shd w:val="clear" w:color="auto" w:fill="auto"/>
            <w:vAlign w:val="center"/>
          </w:tcPr>
          <w:p w14:paraId="38EA0659" w14:textId="77777777" w:rsidR="00B25301" w:rsidRDefault="00B25301" w:rsidP="00B25301">
            <w:pPr>
              <w:rPr>
                <w:rFonts w:ascii="Montserrat Medium" w:hAnsi="Montserrat Medium"/>
                <w:sz w:val="16"/>
                <w:szCs w:val="16"/>
              </w:rPr>
            </w:pPr>
            <w:r w:rsidRPr="00232EE5">
              <w:rPr>
                <w:rFonts w:ascii="Montserrat Medium" w:hAnsi="Montserrat Medium"/>
                <w:sz w:val="16"/>
                <w:szCs w:val="16"/>
              </w:rPr>
              <w:fldChar w:fldCharType="begin">
                <w:ffData>
                  <w:name w:val="Check20"/>
                  <w:enabled/>
                  <w:calcOnExit w:val="0"/>
                  <w:checkBox>
                    <w:sizeAuto/>
                    <w:default w:val="0"/>
                    <w:checked w:val="0"/>
                  </w:checkBox>
                </w:ffData>
              </w:fldChar>
            </w:r>
            <w:r w:rsidRPr="00232EE5">
              <w:rPr>
                <w:rFonts w:ascii="Montserrat Medium" w:hAnsi="Montserrat Medium"/>
                <w:sz w:val="16"/>
                <w:szCs w:val="16"/>
              </w:rPr>
              <w:instrText xml:space="preserve"> FORMCHECKBOX </w:instrText>
            </w:r>
            <w:r w:rsidRPr="00232EE5">
              <w:rPr>
                <w:rFonts w:ascii="Montserrat Medium" w:hAnsi="Montserrat Medium"/>
                <w:sz w:val="16"/>
                <w:szCs w:val="16"/>
              </w:rPr>
            </w:r>
            <w:r w:rsidRPr="00232EE5">
              <w:rPr>
                <w:rFonts w:ascii="Montserrat Medium" w:hAnsi="Montserrat Medium"/>
                <w:sz w:val="16"/>
                <w:szCs w:val="16"/>
              </w:rPr>
              <w:fldChar w:fldCharType="separate"/>
            </w:r>
            <w:r w:rsidRPr="00232EE5">
              <w:rPr>
                <w:rFonts w:ascii="Montserrat Medium" w:hAnsi="Montserrat Medium"/>
                <w:sz w:val="16"/>
                <w:szCs w:val="16"/>
              </w:rPr>
              <w:fldChar w:fldCharType="end"/>
            </w:r>
          </w:p>
        </w:tc>
        <w:tc>
          <w:tcPr>
            <w:tcW w:w="10634" w:type="dxa"/>
            <w:gridSpan w:val="8"/>
            <w:tcBorders>
              <w:top w:val="single" w:sz="4" w:space="0" w:color="auto"/>
              <w:left w:val="nil"/>
              <w:bottom w:val="single" w:sz="4" w:space="0" w:color="auto"/>
              <w:right w:val="single" w:sz="4" w:space="0" w:color="auto"/>
            </w:tcBorders>
            <w:shd w:val="clear" w:color="auto" w:fill="auto"/>
            <w:vAlign w:val="center"/>
          </w:tcPr>
          <w:p w14:paraId="05026020" w14:textId="77777777" w:rsidR="00B25301" w:rsidRPr="00902385" w:rsidRDefault="00B25301" w:rsidP="00B25301">
            <w:pPr>
              <w:rPr>
                <w:rFonts w:ascii="Montserrat Medium" w:hAnsi="Montserrat Medium"/>
                <w:sz w:val="4"/>
                <w:szCs w:val="4"/>
              </w:rPr>
            </w:pPr>
          </w:p>
          <w:p w14:paraId="472E4C4B" w14:textId="77777777" w:rsidR="00B25301" w:rsidRDefault="00B25301" w:rsidP="00B25301">
            <w:pPr>
              <w:rPr>
                <w:rFonts w:ascii="Montserrat Medium" w:hAnsi="Montserrat Medium"/>
                <w:sz w:val="16"/>
                <w:szCs w:val="16"/>
              </w:rPr>
            </w:pPr>
            <w:r>
              <w:rPr>
                <w:rFonts w:ascii="Montserrat Medium" w:hAnsi="Montserrat Medium"/>
                <w:sz w:val="16"/>
                <w:szCs w:val="16"/>
              </w:rPr>
              <w:t>Additional Documentation:</w:t>
            </w:r>
          </w:p>
          <w:p w14:paraId="3105B5F6" w14:textId="2A7A28BC" w:rsidR="00B25301" w:rsidRPr="00521121" w:rsidRDefault="00B25301" w:rsidP="00B25301">
            <w:pPr>
              <w:rPr>
                <w:rFonts w:ascii="Montserrat Medium" w:hAnsi="Montserrat Medium"/>
                <w:sz w:val="4"/>
                <w:szCs w:val="4"/>
              </w:rPr>
            </w:pPr>
            <w:r w:rsidRPr="00521121">
              <w:rPr>
                <w:rFonts w:ascii="Montserrat Medium" w:hAnsi="Montserrat Medium"/>
                <w:sz w:val="16"/>
                <w:szCs w:val="16"/>
              </w:rPr>
              <w:fldChar w:fldCharType="begin">
                <w:ffData>
                  <w:name w:val=""/>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r>
    </w:tbl>
    <w:p w14:paraId="755ECCB2" w14:textId="77777777" w:rsidR="002813D8" w:rsidRDefault="002813D8" w:rsidP="00C33B75">
      <w:pPr>
        <w:jc w:val="both"/>
        <w:rPr>
          <w:rFonts w:ascii="Montserrat Medium" w:hAnsi="Montserrat Medium"/>
          <w:sz w:val="10"/>
          <w:szCs w:val="10"/>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14"/>
        <w:gridCol w:w="1170"/>
        <w:gridCol w:w="59"/>
        <w:gridCol w:w="481"/>
        <w:gridCol w:w="2249"/>
        <w:gridCol w:w="23"/>
        <w:gridCol w:w="2754"/>
        <w:gridCol w:w="12"/>
        <w:gridCol w:w="270"/>
        <w:gridCol w:w="2480"/>
      </w:tblGrid>
      <w:tr w:rsidR="006B2361" w:rsidRPr="00483311" w14:paraId="4E3C3690" w14:textId="77777777" w:rsidTr="007F6D73">
        <w:trPr>
          <w:trHeight w:val="288"/>
          <w:jc w:val="center"/>
        </w:trPr>
        <w:tc>
          <w:tcPr>
            <w:tcW w:w="11021" w:type="dxa"/>
            <w:gridSpan w:val="11"/>
            <w:tcBorders>
              <w:top w:val="single" w:sz="4" w:space="0" w:color="auto"/>
              <w:left w:val="single" w:sz="4" w:space="0" w:color="auto"/>
              <w:bottom w:val="single" w:sz="4" w:space="0" w:color="auto"/>
              <w:right w:val="single" w:sz="4" w:space="0" w:color="auto"/>
            </w:tcBorders>
            <w:shd w:val="clear" w:color="auto" w:fill="000000"/>
            <w:vAlign w:val="bottom"/>
          </w:tcPr>
          <w:p w14:paraId="262AAD04" w14:textId="4172B5C3" w:rsidR="006B2361" w:rsidRPr="0010632F" w:rsidRDefault="006B2361" w:rsidP="006B2361">
            <w:pPr>
              <w:jc w:val="center"/>
              <w:rPr>
                <w:rFonts w:ascii="Montserrat Medium" w:hAnsi="Montserrat Medium"/>
                <w:bCs/>
                <w:sz w:val="16"/>
                <w:szCs w:val="16"/>
              </w:rPr>
            </w:pPr>
            <w:r w:rsidRPr="008126D8">
              <w:rPr>
                <w:rFonts w:ascii="Montserrat Medium" w:hAnsi="Montserrat Medium"/>
                <w:bCs/>
                <w:sz w:val="16"/>
                <w:szCs w:val="16"/>
              </w:rPr>
              <w:t xml:space="preserve">Section IV: </w:t>
            </w:r>
            <w:r w:rsidR="00364342">
              <w:rPr>
                <w:rFonts w:ascii="Montserrat Medium" w:hAnsi="Montserrat Medium"/>
                <w:bCs/>
                <w:sz w:val="16"/>
                <w:szCs w:val="16"/>
              </w:rPr>
              <w:t xml:space="preserve">Notification and </w:t>
            </w:r>
            <w:r w:rsidRPr="008126D8">
              <w:rPr>
                <w:rFonts w:ascii="Montserrat Medium" w:hAnsi="Montserrat Medium"/>
                <w:bCs/>
                <w:sz w:val="16"/>
                <w:szCs w:val="16"/>
              </w:rPr>
              <w:t>Attendance Acknowledgement</w:t>
            </w:r>
          </w:p>
        </w:tc>
      </w:tr>
      <w:tr w:rsidR="00364342" w14:paraId="06E8C4EA" w14:textId="77777777" w:rsidTr="00A96E1D">
        <w:trPr>
          <w:trHeight w:val="432"/>
          <w:jc w:val="center"/>
        </w:trPr>
        <w:tc>
          <w:tcPr>
            <w:tcW w:w="1523" w:type="dxa"/>
            <w:gridSpan w:val="2"/>
            <w:tcBorders>
              <w:top w:val="single" w:sz="4" w:space="0" w:color="auto"/>
              <w:left w:val="single" w:sz="4" w:space="0" w:color="auto"/>
              <w:bottom w:val="single" w:sz="4" w:space="0" w:color="auto"/>
              <w:right w:val="nil"/>
            </w:tcBorders>
            <w:shd w:val="clear" w:color="auto" w:fill="auto"/>
            <w:vAlign w:val="center"/>
          </w:tcPr>
          <w:p w14:paraId="5BEADB85" w14:textId="77777777" w:rsidR="00364342" w:rsidRDefault="00364342" w:rsidP="00A71A67">
            <w:pPr>
              <w:jc w:val="center"/>
              <w:rPr>
                <w:rFonts w:ascii="Montserrat Medium" w:hAnsi="Montserrat Medium"/>
                <w:sz w:val="16"/>
                <w:szCs w:val="16"/>
              </w:rPr>
            </w:pPr>
            <w:r>
              <w:rPr>
                <w:rFonts w:ascii="Montserrat Medium" w:hAnsi="Montserrat Medium"/>
                <w:sz w:val="16"/>
                <w:szCs w:val="16"/>
              </w:rPr>
              <w:fldChar w:fldCharType="begin">
                <w:ffData>
                  <w:name w:val="Check57"/>
                  <w:enabled/>
                  <w:calcOnExit w:val="0"/>
                  <w:checkBox>
                    <w:sizeAuto/>
                    <w:default w:val="0"/>
                  </w:checkBox>
                </w:ffData>
              </w:fldChar>
            </w:r>
            <w:r>
              <w:rPr>
                <w:rFonts w:ascii="Montserrat Medium" w:hAnsi="Montserrat Medium"/>
                <w:sz w:val="16"/>
                <w:szCs w:val="16"/>
              </w:rPr>
              <w:instrText xml:space="preserve"> FORMCHECKBOX </w:instrText>
            </w:r>
            <w:r>
              <w:rPr>
                <w:rFonts w:ascii="Montserrat Medium" w:hAnsi="Montserrat Medium"/>
                <w:sz w:val="16"/>
                <w:szCs w:val="16"/>
              </w:rPr>
            </w:r>
            <w:r>
              <w:rPr>
                <w:rFonts w:ascii="Montserrat Medium" w:hAnsi="Montserrat Medium"/>
                <w:sz w:val="16"/>
                <w:szCs w:val="16"/>
              </w:rPr>
              <w:fldChar w:fldCharType="separate"/>
            </w:r>
            <w:r>
              <w:rPr>
                <w:rFonts w:ascii="Montserrat Medium" w:hAnsi="Montserrat Medium"/>
                <w:sz w:val="16"/>
                <w:szCs w:val="16"/>
              </w:rPr>
              <w:fldChar w:fldCharType="end"/>
            </w:r>
            <w:r>
              <w:rPr>
                <w:rFonts w:ascii="Montserrat Medium" w:hAnsi="Montserrat Medium"/>
                <w:sz w:val="16"/>
                <w:szCs w:val="16"/>
              </w:rPr>
              <w:t xml:space="preserve"> In Person</w:t>
            </w:r>
          </w:p>
        </w:tc>
        <w:tc>
          <w:tcPr>
            <w:tcW w:w="1710" w:type="dxa"/>
            <w:gridSpan w:val="3"/>
            <w:tcBorders>
              <w:top w:val="single" w:sz="4" w:space="0" w:color="auto"/>
              <w:left w:val="nil"/>
              <w:bottom w:val="single" w:sz="4" w:space="0" w:color="auto"/>
              <w:right w:val="nil"/>
            </w:tcBorders>
            <w:shd w:val="clear" w:color="auto" w:fill="auto"/>
            <w:vAlign w:val="center"/>
          </w:tcPr>
          <w:p w14:paraId="5BF45B9D" w14:textId="77777777" w:rsidR="00364342" w:rsidRDefault="00364342" w:rsidP="00A71A67">
            <w:pPr>
              <w:jc w:val="center"/>
              <w:rPr>
                <w:rFonts w:ascii="Montserrat Medium" w:hAnsi="Montserrat Medium"/>
                <w:sz w:val="16"/>
                <w:szCs w:val="16"/>
              </w:rPr>
            </w:pPr>
            <w:r>
              <w:rPr>
                <w:rFonts w:ascii="Montserrat Medium" w:hAnsi="Montserrat Medium"/>
                <w:sz w:val="16"/>
                <w:szCs w:val="16"/>
              </w:rPr>
              <w:fldChar w:fldCharType="begin">
                <w:ffData>
                  <w:name w:val="Check57"/>
                  <w:enabled/>
                  <w:calcOnExit w:val="0"/>
                  <w:checkBox>
                    <w:sizeAuto/>
                    <w:default w:val="0"/>
                  </w:checkBox>
                </w:ffData>
              </w:fldChar>
            </w:r>
            <w:r>
              <w:rPr>
                <w:rFonts w:ascii="Montserrat Medium" w:hAnsi="Montserrat Medium"/>
                <w:sz w:val="16"/>
                <w:szCs w:val="16"/>
              </w:rPr>
              <w:instrText xml:space="preserve"> FORMCHECKBOX </w:instrText>
            </w:r>
            <w:r>
              <w:rPr>
                <w:rFonts w:ascii="Montserrat Medium" w:hAnsi="Montserrat Medium"/>
                <w:sz w:val="16"/>
                <w:szCs w:val="16"/>
              </w:rPr>
            </w:r>
            <w:r>
              <w:rPr>
                <w:rFonts w:ascii="Montserrat Medium" w:hAnsi="Montserrat Medium"/>
                <w:sz w:val="16"/>
                <w:szCs w:val="16"/>
              </w:rPr>
              <w:fldChar w:fldCharType="separate"/>
            </w:r>
            <w:r>
              <w:rPr>
                <w:rFonts w:ascii="Montserrat Medium" w:hAnsi="Montserrat Medium"/>
                <w:sz w:val="16"/>
                <w:szCs w:val="16"/>
              </w:rPr>
              <w:fldChar w:fldCharType="end"/>
            </w:r>
            <w:r>
              <w:rPr>
                <w:rFonts w:ascii="Montserrat Medium" w:hAnsi="Montserrat Medium"/>
                <w:sz w:val="16"/>
                <w:szCs w:val="16"/>
              </w:rPr>
              <w:t xml:space="preserve"> Email</w:t>
            </w:r>
          </w:p>
        </w:tc>
        <w:tc>
          <w:tcPr>
            <w:tcW w:w="2249" w:type="dxa"/>
            <w:tcBorders>
              <w:top w:val="single" w:sz="4" w:space="0" w:color="auto"/>
              <w:left w:val="nil"/>
              <w:bottom w:val="single" w:sz="4" w:space="0" w:color="auto"/>
              <w:right w:val="single" w:sz="4" w:space="0" w:color="auto"/>
            </w:tcBorders>
            <w:shd w:val="clear" w:color="auto" w:fill="auto"/>
            <w:vAlign w:val="center"/>
          </w:tcPr>
          <w:p w14:paraId="486B738C" w14:textId="77777777" w:rsidR="00364342" w:rsidRDefault="00364342" w:rsidP="00A71A67">
            <w:pPr>
              <w:jc w:val="center"/>
              <w:rPr>
                <w:rFonts w:ascii="Montserrat Medium" w:hAnsi="Montserrat Medium"/>
                <w:sz w:val="16"/>
                <w:szCs w:val="16"/>
              </w:rPr>
            </w:pPr>
            <w:r>
              <w:rPr>
                <w:rFonts w:ascii="Montserrat Medium" w:hAnsi="Montserrat Medium"/>
                <w:sz w:val="16"/>
                <w:szCs w:val="16"/>
              </w:rPr>
              <w:fldChar w:fldCharType="begin">
                <w:ffData>
                  <w:name w:val="Check57"/>
                  <w:enabled/>
                  <w:calcOnExit w:val="0"/>
                  <w:checkBox>
                    <w:sizeAuto/>
                    <w:default w:val="0"/>
                  </w:checkBox>
                </w:ffData>
              </w:fldChar>
            </w:r>
            <w:r>
              <w:rPr>
                <w:rFonts w:ascii="Montserrat Medium" w:hAnsi="Montserrat Medium"/>
                <w:sz w:val="16"/>
                <w:szCs w:val="16"/>
              </w:rPr>
              <w:instrText xml:space="preserve"> FORMCHECKBOX </w:instrText>
            </w:r>
            <w:r>
              <w:rPr>
                <w:rFonts w:ascii="Montserrat Medium" w:hAnsi="Montserrat Medium"/>
                <w:sz w:val="16"/>
                <w:szCs w:val="16"/>
              </w:rPr>
            </w:r>
            <w:r>
              <w:rPr>
                <w:rFonts w:ascii="Montserrat Medium" w:hAnsi="Montserrat Medium"/>
                <w:sz w:val="16"/>
                <w:szCs w:val="16"/>
              </w:rPr>
              <w:fldChar w:fldCharType="separate"/>
            </w:r>
            <w:r>
              <w:rPr>
                <w:rFonts w:ascii="Montserrat Medium" w:hAnsi="Montserrat Medium"/>
                <w:sz w:val="16"/>
                <w:szCs w:val="16"/>
              </w:rPr>
              <w:fldChar w:fldCharType="end"/>
            </w:r>
            <w:r>
              <w:rPr>
                <w:rFonts w:ascii="Montserrat Medium" w:hAnsi="Montserrat Medium"/>
                <w:sz w:val="16"/>
                <w:szCs w:val="16"/>
              </w:rPr>
              <w:t xml:space="preserve"> Via Certified Mail</w:t>
            </w:r>
          </w:p>
        </w:tc>
        <w:tc>
          <w:tcPr>
            <w:tcW w:w="2789" w:type="dxa"/>
            <w:gridSpan w:val="3"/>
            <w:tcBorders>
              <w:top w:val="single" w:sz="4" w:space="0" w:color="auto"/>
              <w:left w:val="single" w:sz="4" w:space="0" w:color="auto"/>
              <w:bottom w:val="single" w:sz="4" w:space="0" w:color="auto"/>
              <w:right w:val="nil"/>
            </w:tcBorders>
            <w:shd w:val="clear" w:color="auto" w:fill="auto"/>
            <w:vAlign w:val="center"/>
          </w:tcPr>
          <w:p w14:paraId="5D3C8FB5" w14:textId="77777777" w:rsidR="00364342" w:rsidRDefault="00364342" w:rsidP="00A71A67">
            <w:pPr>
              <w:jc w:val="both"/>
              <w:rPr>
                <w:rFonts w:ascii="Montserrat Medium" w:hAnsi="Montserrat Medium"/>
                <w:sz w:val="16"/>
                <w:szCs w:val="16"/>
              </w:rPr>
            </w:pPr>
            <w:r>
              <w:rPr>
                <w:rFonts w:ascii="Montserrat Medium" w:hAnsi="Montserrat Medium"/>
                <w:sz w:val="16"/>
                <w:szCs w:val="16"/>
              </w:rPr>
              <w:t xml:space="preserve">Date: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c>
          <w:tcPr>
            <w:tcW w:w="2750" w:type="dxa"/>
            <w:gridSpan w:val="2"/>
            <w:tcBorders>
              <w:top w:val="single" w:sz="4" w:space="0" w:color="auto"/>
              <w:left w:val="nil"/>
              <w:bottom w:val="single" w:sz="4" w:space="0" w:color="auto"/>
              <w:right w:val="single" w:sz="4" w:space="0" w:color="auto"/>
            </w:tcBorders>
            <w:shd w:val="clear" w:color="auto" w:fill="auto"/>
            <w:vAlign w:val="center"/>
          </w:tcPr>
          <w:p w14:paraId="77620863" w14:textId="77777777" w:rsidR="00364342" w:rsidRDefault="00364342" w:rsidP="00A71A67">
            <w:pPr>
              <w:jc w:val="both"/>
              <w:rPr>
                <w:rFonts w:ascii="Montserrat Medium" w:hAnsi="Montserrat Medium"/>
                <w:sz w:val="16"/>
                <w:szCs w:val="16"/>
              </w:rPr>
            </w:pPr>
            <w:r>
              <w:rPr>
                <w:rFonts w:ascii="Montserrat Medium" w:hAnsi="Montserrat Medium"/>
                <w:sz w:val="16"/>
                <w:szCs w:val="16"/>
              </w:rPr>
              <w:t xml:space="preserve">Time: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r>
              <w:rPr>
                <w:rFonts w:ascii="Montserrat Medium" w:hAnsi="Montserrat Medium"/>
                <w:b/>
                <w:bCs/>
                <w:sz w:val="16"/>
                <w:szCs w:val="16"/>
              </w:rPr>
              <w:t xml:space="preserve"> </w:t>
            </w:r>
            <w:r>
              <w:rPr>
                <w:rFonts w:ascii="Montserrat Medium" w:hAnsi="Montserrat Medium"/>
                <w:sz w:val="16"/>
                <w:szCs w:val="16"/>
              </w:rPr>
              <w:fldChar w:fldCharType="begin">
                <w:ffData>
                  <w:name w:val="Check57"/>
                  <w:enabled/>
                  <w:calcOnExit w:val="0"/>
                  <w:checkBox>
                    <w:sizeAuto/>
                    <w:default w:val="0"/>
                  </w:checkBox>
                </w:ffData>
              </w:fldChar>
            </w:r>
            <w:r>
              <w:rPr>
                <w:rFonts w:ascii="Montserrat Medium" w:hAnsi="Montserrat Medium"/>
                <w:sz w:val="16"/>
                <w:szCs w:val="16"/>
              </w:rPr>
              <w:instrText xml:space="preserve"> FORMCHECKBOX </w:instrText>
            </w:r>
            <w:r>
              <w:rPr>
                <w:rFonts w:ascii="Montserrat Medium" w:hAnsi="Montserrat Medium"/>
                <w:sz w:val="16"/>
                <w:szCs w:val="16"/>
              </w:rPr>
            </w:r>
            <w:r>
              <w:rPr>
                <w:rFonts w:ascii="Montserrat Medium" w:hAnsi="Montserrat Medium"/>
                <w:sz w:val="16"/>
                <w:szCs w:val="16"/>
              </w:rPr>
              <w:fldChar w:fldCharType="separate"/>
            </w:r>
            <w:r>
              <w:rPr>
                <w:rFonts w:ascii="Montserrat Medium" w:hAnsi="Montserrat Medium"/>
                <w:sz w:val="16"/>
                <w:szCs w:val="16"/>
              </w:rPr>
              <w:fldChar w:fldCharType="end"/>
            </w:r>
            <w:r>
              <w:rPr>
                <w:rFonts w:ascii="Montserrat Medium" w:hAnsi="Montserrat Medium"/>
                <w:sz w:val="16"/>
                <w:szCs w:val="16"/>
              </w:rPr>
              <w:t xml:space="preserve"> AM </w:t>
            </w:r>
            <w:r>
              <w:rPr>
                <w:rFonts w:ascii="Montserrat Medium" w:hAnsi="Montserrat Medium"/>
                <w:sz w:val="16"/>
                <w:szCs w:val="16"/>
              </w:rPr>
              <w:fldChar w:fldCharType="begin">
                <w:ffData>
                  <w:name w:val="Check57"/>
                  <w:enabled/>
                  <w:calcOnExit w:val="0"/>
                  <w:checkBox>
                    <w:sizeAuto/>
                    <w:default w:val="0"/>
                  </w:checkBox>
                </w:ffData>
              </w:fldChar>
            </w:r>
            <w:r>
              <w:rPr>
                <w:rFonts w:ascii="Montserrat Medium" w:hAnsi="Montserrat Medium"/>
                <w:sz w:val="16"/>
                <w:szCs w:val="16"/>
              </w:rPr>
              <w:instrText xml:space="preserve"> FORMCHECKBOX </w:instrText>
            </w:r>
            <w:r>
              <w:rPr>
                <w:rFonts w:ascii="Montserrat Medium" w:hAnsi="Montserrat Medium"/>
                <w:sz w:val="16"/>
                <w:szCs w:val="16"/>
              </w:rPr>
            </w:r>
            <w:r>
              <w:rPr>
                <w:rFonts w:ascii="Montserrat Medium" w:hAnsi="Montserrat Medium"/>
                <w:sz w:val="16"/>
                <w:szCs w:val="16"/>
              </w:rPr>
              <w:fldChar w:fldCharType="separate"/>
            </w:r>
            <w:r>
              <w:rPr>
                <w:rFonts w:ascii="Montserrat Medium" w:hAnsi="Montserrat Medium"/>
                <w:sz w:val="16"/>
                <w:szCs w:val="16"/>
              </w:rPr>
              <w:fldChar w:fldCharType="end"/>
            </w:r>
            <w:r>
              <w:rPr>
                <w:rFonts w:ascii="Montserrat Medium" w:hAnsi="Montserrat Medium"/>
                <w:sz w:val="16"/>
                <w:szCs w:val="16"/>
              </w:rPr>
              <w:t xml:space="preserve"> PM</w:t>
            </w:r>
          </w:p>
        </w:tc>
      </w:tr>
      <w:tr w:rsidR="009660E5" w14:paraId="3EB0DE78" w14:textId="77777777" w:rsidTr="007F6D73">
        <w:trPr>
          <w:trHeight w:val="576"/>
          <w:jc w:val="center"/>
        </w:trPr>
        <w:tc>
          <w:tcPr>
            <w:tcW w:w="11021" w:type="dxa"/>
            <w:gridSpan w:val="11"/>
            <w:tcBorders>
              <w:top w:val="single" w:sz="4" w:space="0" w:color="auto"/>
              <w:left w:val="single" w:sz="4" w:space="0" w:color="auto"/>
              <w:bottom w:val="nil"/>
              <w:right w:val="single" w:sz="4" w:space="0" w:color="auto"/>
            </w:tcBorders>
            <w:shd w:val="clear" w:color="auto" w:fill="auto"/>
            <w:vAlign w:val="center"/>
          </w:tcPr>
          <w:p w14:paraId="7706106B" w14:textId="77777777" w:rsidR="009660E5" w:rsidRDefault="009660E5" w:rsidP="00CD7EF3">
            <w:pPr>
              <w:jc w:val="both"/>
              <w:rPr>
                <w:rFonts w:ascii="Montserrat Medium" w:hAnsi="Montserrat Medium"/>
                <w:sz w:val="16"/>
                <w:szCs w:val="16"/>
              </w:rPr>
            </w:pPr>
            <w:r w:rsidRPr="00232EE5">
              <w:rPr>
                <w:rFonts w:ascii="Montserrat Medium" w:hAnsi="Montserrat Medium"/>
                <w:sz w:val="16"/>
                <w:szCs w:val="16"/>
              </w:rPr>
              <w:fldChar w:fldCharType="begin">
                <w:ffData>
                  <w:name w:val="Check20"/>
                  <w:enabled/>
                  <w:calcOnExit w:val="0"/>
                  <w:checkBox>
                    <w:sizeAuto/>
                    <w:default w:val="0"/>
                  </w:checkBox>
                </w:ffData>
              </w:fldChar>
            </w:r>
            <w:bookmarkStart w:id="4" w:name="Check20"/>
            <w:r w:rsidRPr="00232EE5">
              <w:rPr>
                <w:rFonts w:ascii="Montserrat Medium" w:hAnsi="Montserrat Medium"/>
                <w:sz w:val="16"/>
                <w:szCs w:val="16"/>
              </w:rPr>
              <w:instrText xml:space="preserve"> FORMCHECKBOX </w:instrText>
            </w:r>
            <w:r w:rsidRPr="00232EE5">
              <w:rPr>
                <w:rFonts w:ascii="Montserrat Medium" w:hAnsi="Montserrat Medium"/>
                <w:sz w:val="16"/>
                <w:szCs w:val="16"/>
              </w:rPr>
            </w:r>
            <w:r w:rsidRPr="00232EE5">
              <w:rPr>
                <w:rFonts w:ascii="Montserrat Medium" w:hAnsi="Montserrat Medium"/>
                <w:sz w:val="16"/>
                <w:szCs w:val="16"/>
              </w:rPr>
              <w:fldChar w:fldCharType="separate"/>
            </w:r>
            <w:r w:rsidRPr="00232EE5">
              <w:rPr>
                <w:rFonts w:ascii="Montserrat Medium" w:hAnsi="Montserrat Medium"/>
                <w:sz w:val="16"/>
                <w:szCs w:val="16"/>
              </w:rPr>
              <w:fldChar w:fldCharType="end"/>
            </w:r>
            <w:bookmarkEnd w:id="4"/>
            <w:r w:rsidRPr="00232EE5">
              <w:rPr>
                <w:rFonts w:ascii="Montserrat Medium" w:hAnsi="Montserrat Medium"/>
                <w:sz w:val="16"/>
                <w:szCs w:val="16"/>
              </w:rPr>
              <w:t xml:space="preserve"> </w:t>
            </w:r>
            <w:r>
              <w:rPr>
                <w:rFonts w:ascii="Montserrat Medium" w:hAnsi="Montserrat Medium"/>
                <w:sz w:val="16"/>
                <w:szCs w:val="16"/>
              </w:rPr>
              <w:t xml:space="preserve">I do wish to attend the conduct review. </w:t>
            </w:r>
          </w:p>
        </w:tc>
      </w:tr>
      <w:tr w:rsidR="009660E5" w:rsidRPr="00C33B75" w14:paraId="639E4976" w14:textId="77777777" w:rsidTr="008126D8">
        <w:trPr>
          <w:trHeight w:val="576"/>
          <w:jc w:val="center"/>
        </w:trPr>
        <w:tc>
          <w:tcPr>
            <w:tcW w:w="709" w:type="dxa"/>
            <w:vMerge w:val="restart"/>
            <w:tcBorders>
              <w:top w:val="nil"/>
              <w:left w:val="single" w:sz="4" w:space="0" w:color="auto"/>
              <w:bottom w:val="nil"/>
              <w:right w:val="nil"/>
            </w:tcBorders>
            <w:shd w:val="clear" w:color="auto" w:fill="auto"/>
            <w:vAlign w:val="center"/>
          </w:tcPr>
          <w:p w14:paraId="22537657" w14:textId="77777777" w:rsidR="009660E5" w:rsidRPr="00232EE5" w:rsidRDefault="009660E5" w:rsidP="00CD7EF3">
            <w:pPr>
              <w:jc w:val="both"/>
              <w:rPr>
                <w:rFonts w:ascii="Montserrat Medium" w:hAnsi="Montserrat Medium"/>
                <w:sz w:val="16"/>
                <w:szCs w:val="16"/>
              </w:rPr>
            </w:pPr>
          </w:p>
        </w:tc>
        <w:tc>
          <w:tcPr>
            <w:tcW w:w="10312" w:type="dxa"/>
            <w:gridSpan w:val="10"/>
            <w:tcBorders>
              <w:top w:val="nil"/>
              <w:left w:val="nil"/>
              <w:bottom w:val="nil"/>
              <w:right w:val="single" w:sz="4" w:space="0" w:color="auto"/>
            </w:tcBorders>
            <w:shd w:val="clear" w:color="auto" w:fill="auto"/>
            <w:vAlign w:val="center"/>
          </w:tcPr>
          <w:p w14:paraId="76EFABCA" w14:textId="000B0808" w:rsidR="009660E5" w:rsidRPr="00C33B75" w:rsidRDefault="009660E5" w:rsidP="00CD7EF3">
            <w:pPr>
              <w:jc w:val="both"/>
              <w:rPr>
                <w:rFonts w:ascii="Montserrat Medium" w:hAnsi="Montserrat Medium"/>
                <w:sz w:val="16"/>
                <w:szCs w:val="16"/>
              </w:rPr>
            </w:pPr>
            <w:r w:rsidRPr="00232EE5">
              <w:rPr>
                <w:rFonts w:ascii="Montserrat Medium" w:hAnsi="Montserrat Medium"/>
                <w:sz w:val="16"/>
                <w:szCs w:val="16"/>
              </w:rPr>
              <w:fldChar w:fldCharType="begin">
                <w:ffData>
                  <w:name w:val="Check22"/>
                  <w:enabled/>
                  <w:calcOnExit w:val="0"/>
                  <w:checkBox>
                    <w:sizeAuto/>
                    <w:default w:val="0"/>
                  </w:checkBox>
                </w:ffData>
              </w:fldChar>
            </w:r>
            <w:bookmarkStart w:id="5" w:name="Check22"/>
            <w:r w:rsidRPr="00232EE5">
              <w:rPr>
                <w:rFonts w:ascii="Montserrat Medium" w:hAnsi="Montserrat Medium"/>
                <w:sz w:val="16"/>
                <w:szCs w:val="16"/>
              </w:rPr>
              <w:instrText xml:space="preserve"> FORMCHECKBOX </w:instrText>
            </w:r>
            <w:r w:rsidRPr="00232EE5">
              <w:rPr>
                <w:rFonts w:ascii="Montserrat Medium" w:hAnsi="Montserrat Medium"/>
                <w:sz w:val="16"/>
                <w:szCs w:val="16"/>
              </w:rPr>
            </w:r>
            <w:r w:rsidRPr="00232EE5">
              <w:rPr>
                <w:rFonts w:ascii="Montserrat Medium" w:hAnsi="Montserrat Medium"/>
                <w:sz w:val="16"/>
                <w:szCs w:val="16"/>
              </w:rPr>
              <w:fldChar w:fldCharType="separate"/>
            </w:r>
            <w:r w:rsidRPr="00232EE5">
              <w:rPr>
                <w:rFonts w:ascii="Montserrat Medium" w:hAnsi="Montserrat Medium"/>
                <w:sz w:val="16"/>
                <w:szCs w:val="16"/>
              </w:rPr>
              <w:fldChar w:fldCharType="end"/>
            </w:r>
            <w:bookmarkEnd w:id="5"/>
            <w:r>
              <w:rPr>
                <w:rFonts w:ascii="Montserrat Medium" w:hAnsi="Montserrat Medium"/>
                <w:sz w:val="16"/>
                <w:szCs w:val="16"/>
              </w:rPr>
              <w:t xml:space="preserve"> </w:t>
            </w:r>
            <w:r w:rsidRPr="00813EE0">
              <w:rPr>
                <w:rFonts w:ascii="Montserrat Medium" w:hAnsi="Montserrat Medium"/>
                <w:sz w:val="16"/>
                <w:szCs w:val="16"/>
              </w:rPr>
              <w:t xml:space="preserve">I waive the 48-hour </w:t>
            </w:r>
            <w:r w:rsidR="00C90360">
              <w:rPr>
                <w:rFonts w:ascii="Montserrat Medium" w:hAnsi="Montserrat Medium"/>
                <w:sz w:val="16"/>
                <w:szCs w:val="16"/>
              </w:rPr>
              <w:t>n</w:t>
            </w:r>
            <w:r w:rsidRPr="00813EE0">
              <w:rPr>
                <w:rFonts w:ascii="Montserrat Medium" w:hAnsi="Montserrat Medium"/>
                <w:sz w:val="16"/>
                <w:szCs w:val="16"/>
              </w:rPr>
              <w:t xml:space="preserve">otice of </w:t>
            </w:r>
            <w:r w:rsidR="00C90360">
              <w:rPr>
                <w:rFonts w:ascii="Montserrat Medium" w:hAnsi="Montserrat Medium"/>
                <w:sz w:val="16"/>
                <w:szCs w:val="16"/>
              </w:rPr>
              <w:t>c</w:t>
            </w:r>
            <w:r w:rsidRPr="00813EE0">
              <w:rPr>
                <w:rFonts w:ascii="Montserrat Medium" w:hAnsi="Montserrat Medium"/>
                <w:sz w:val="16"/>
                <w:szCs w:val="16"/>
              </w:rPr>
              <w:t xml:space="preserve">onduct </w:t>
            </w:r>
            <w:r w:rsidR="00C90360">
              <w:rPr>
                <w:rFonts w:ascii="Montserrat Medium" w:hAnsi="Montserrat Medium"/>
                <w:sz w:val="16"/>
                <w:szCs w:val="16"/>
              </w:rPr>
              <w:t>r</w:t>
            </w:r>
            <w:r w:rsidRPr="00813EE0">
              <w:rPr>
                <w:rFonts w:ascii="Montserrat Medium" w:hAnsi="Montserrat Medium"/>
                <w:sz w:val="16"/>
                <w:szCs w:val="16"/>
              </w:rPr>
              <w:t>eview and understand that the</w:t>
            </w:r>
            <w:r>
              <w:rPr>
                <w:rFonts w:ascii="Montserrat Medium" w:hAnsi="Montserrat Medium"/>
                <w:sz w:val="16"/>
                <w:szCs w:val="16"/>
              </w:rPr>
              <w:t xml:space="preserve"> conduct </w:t>
            </w:r>
            <w:r w:rsidRPr="00813EE0">
              <w:rPr>
                <w:rFonts w:ascii="Montserrat Medium" w:hAnsi="Montserrat Medium"/>
                <w:sz w:val="16"/>
                <w:szCs w:val="16"/>
              </w:rPr>
              <w:t xml:space="preserve">official may reschedule the review to an earlier date and time. If I </w:t>
            </w:r>
            <w:r>
              <w:rPr>
                <w:rFonts w:ascii="Montserrat Medium" w:hAnsi="Montserrat Medium"/>
                <w:sz w:val="16"/>
                <w:szCs w:val="16"/>
              </w:rPr>
              <w:t>wish</w:t>
            </w:r>
            <w:r w:rsidRPr="00813EE0">
              <w:rPr>
                <w:rFonts w:ascii="Montserrat Medium" w:hAnsi="Montserrat Medium"/>
                <w:sz w:val="16"/>
                <w:szCs w:val="16"/>
              </w:rPr>
              <w:t xml:space="preserve"> to attend, I will be informed of the new time and date.</w:t>
            </w:r>
          </w:p>
        </w:tc>
      </w:tr>
      <w:tr w:rsidR="009660E5" w:rsidRPr="00232EE5" w14:paraId="3AD96305" w14:textId="77777777" w:rsidTr="008126D8">
        <w:trPr>
          <w:trHeight w:val="576"/>
          <w:jc w:val="center"/>
        </w:trPr>
        <w:tc>
          <w:tcPr>
            <w:tcW w:w="709" w:type="dxa"/>
            <w:vMerge/>
            <w:tcBorders>
              <w:top w:val="nil"/>
              <w:left w:val="single" w:sz="4" w:space="0" w:color="auto"/>
              <w:bottom w:val="nil"/>
              <w:right w:val="nil"/>
            </w:tcBorders>
            <w:shd w:val="clear" w:color="auto" w:fill="auto"/>
            <w:vAlign w:val="center"/>
          </w:tcPr>
          <w:p w14:paraId="4A750F0E" w14:textId="77777777" w:rsidR="009660E5" w:rsidRPr="00232EE5" w:rsidRDefault="009660E5" w:rsidP="00CD7EF3">
            <w:pPr>
              <w:jc w:val="both"/>
              <w:rPr>
                <w:rFonts w:ascii="Montserrat Medium" w:hAnsi="Montserrat Medium"/>
                <w:sz w:val="16"/>
                <w:szCs w:val="16"/>
              </w:rPr>
            </w:pPr>
          </w:p>
        </w:tc>
        <w:tc>
          <w:tcPr>
            <w:tcW w:w="10312" w:type="dxa"/>
            <w:gridSpan w:val="10"/>
            <w:tcBorders>
              <w:top w:val="nil"/>
              <w:left w:val="nil"/>
              <w:bottom w:val="nil"/>
              <w:right w:val="single" w:sz="4" w:space="0" w:color="auto"/>
            </w:tcBorders>
            <w:shd w:val="clear" w:color="auto" w:fill="auto"/>
            <w:vAlign w:val="center"/>
          </w:tcPr>
          <w:p w14:paraId="07CF681A" w14:textId="77777777" w:rsidR="009660E5" w:rsidRPr="00232EE5" w:rsidRDefault="009660E5" w:rsidP="00CD7EF3">
            <w:pPr>
              <w:jc w:val="both"/>
              <w:rPr>
                <w:rFonts w:ascii="Montserrat Medium" w:hAnsi="Montserrat Medium"/>
                <w:sz w:val="16"/>
                <w:szCs w:val="16"/>
              </w:rPr>
            </w:pPr>
            <w:r w:rsidRPr="00C33B75">
              <w:rPr>
                <w:rFonts w:ascii="Montserrat Medium" w:hAnsi="Montserrat Medium"/>
                <w:b/>
                <w:bCs/>
                <w:sz w:val="16"/>
                <w:szCs w:val="16"/>
              </w:rPr>
              <w:t>Note to Employee:</w:t>
            </w:r>
            <w:r>
              <w:rPr>
                <w:rFonts w:ascii="Montserrat Medium" w:hAnsi="Montserrat Medium"/>
                <w:b/>
                <w:bCs/>
                <w:sz w:val="16"/>
                <w:szCs w:val="16"/>
              </w:rPr>
              <w:t xml:space="preserve"> </w:t>
            </w:r>
            <w:r>
              <w:rPr>
                <w:rFonts w:ascii="Montserrat Medium" w:hAnsi="Montserrat Medium"/>
                <w:sz w:val="16"/>
                <w:szCs w:val="16"/>
              </w:rPr>
              <w:t xml:space="preserve">By waiving the right to a 48-hour notice, you agree that this waiver will apply throughout the entire disciplinary process, including any rescheduled conduct reviews. </w:t>
            </w:r>
          </w:p>
        </w:tc>
      </w:tr>
      <w:tr w:rsidR="009660E5" w:rsidRPr="00232EE5" w14:paraId="1F0145E4" w14:textId="77777777" w:rsidTr="008126D8">
        <w:trPr>
          <w:trHeight w:val="576"/>
          <w:jc w:val="center"/>
        </w:trPr>
        <w:tc>
          <w:tcPr>
            <w:tcW w:w="709" w:type="dxa"/>
            <w:tcBorders>
              <w:top w:val="nil"/>
              <w:left w:val="single" w:sz="4" w:space="0" w:color="auto"/>
              <w:bottom w:val="nil"/>
              <w:right w:val="nil"/>
            </w:tcBorders>
            <w:shd w:val="clear" w:color="auto" w:fill="auto"/>
            <w:vAlign w:val="center"/>
          </w:tcPr>
          <w:p w14:paraId="40B88BC9" w14:textId="77777777" w:rsidR="009660E5" w:rsidRPr="00232EE5" w:rsidRDefault="009660E5" w:rsidP="00CD7EF3">
            <w:pPr>
              <w:jc w:val="both"/>
              <w:rPr>
                <w:rFonts w:ascii="Montserrat Medium" w:hAnsi="Montserrat Medium"/>
                <w:sz w:val="16"/>
                <w:szCs w:val="16"/>
              </w:rPr>
            </w:pPr>
          </w:p>
        </w:tc>
        <w:tc>
          <w:tcPr>
            <w:tcW w:w="10312" w:type="dxa"/>
            <w:gridSpan w:val="10"/>
            <w:tcBorders>
              <w:top w:val="nil"/>
              <w:left w:val="nil"/>
              <w:bottom w:val="nil"/>
              <w:right w:val="single" w:sz="4" w:space="0" w:color="auto"/>
            </w:tcBorders>
            <w:shd w:val="clear" w:color="auto" w:fill="auto"/>
            <w:vAlign w:val="center"/>
          </w:tcPr>
          <w:p w14:paraId="02D7771D" w14:textId="77777777" w:rsidR="009660E5" w:rsidRPr="00232EE5" w:rsidRDefault="009660E5" w:rsidP="00CD7EF3">
            <w:pPr>
              <w:jc w:val="both"/>
              <w:rPr>
                <w:rFonts w:ascii="Montserrat Medium" w:hAnsi="Montserrat Medium"/>
                <w:sz w:val="16"/>
                <w:szCs w:val="16"/>
              </w:rPr>
            </w:pPr>
            <w:r w:rsidRPr="00232EE5">
              <w:rPr>
                <w:rFonts w:ascii="Montserrat Medium" w:hAnsi="Montserrat Medium"/>
                <w:sz w:val="16"/>
                <w:szCs w:val="16"/>
              </w:rPr>
              <w:fldChar w:fldCharType="begin">
                <w:ffData>
                  <w:name w:val="Check22"/>
                  <w:enabled/>
                  <w:calcOnExit w:val="0"/>
                  <w:checkBox>
                    <w:sizeAuto/>
                    <w:default w:val="0"/>
                  </w:checkBox>
                </w:ffData>
              </w:fldChar>
            </w:r>
            <w:r w:rsidRPr="00232EE5">
              <w:rPr>
                <w:rFonts w:ascii="Montserrat Medium" w:hAnsi="Montserrat Medium"/>
                <w:sz w:val="16"/>
                <w:szCs w:val="16"/>
              </w:rPr>
              <w:instrText xml:space="preserve"> FORMCHECKBOX </w:instrText>
            </w:r>
            <w:r w:rsidRPr="00232EE5">
              <w:rPr>
                <w:rFonts w:ascii="Montserrat Medium" w:hAnsi="Montserrat Medium"/>
                <w:sz w:val="16"/>
                <w:szCs w:val="16"/>
              </w:rPr>
            </w:r>
            <w:r w:rsidRPr="00232EE5">
              <w:rPr>
                <w:rFonts w:ascii="Montserrat Medium" w:hAnsi="Montserrat Medium"/>
                <w:sz w:val="16"/>
                <w:szCs w:val="16"/>
              </w:rPr>
              <w:fldChar w:fldCharType="separate"/>
            </w:r>
            <w:r w:rsidRPr="00232EE5">
              <w:rPr>
                <w:rFonts w:ascii="Montserrat Medium" w:hAnsi="Montserrat Medium"/>
                <w:sz w:val="16"/>
                <w:szCs w:val="16"/>
              </w:rPr>
              <w:fldChar w:fldCharType="end"/>
            </w:r>
            <w:r>
              <w:rPr>
                <w:rFonts w:ascii="Montserrat Medium" w:hAnsi="Montserrat Medium"/>
                <w:sz w:val="16"/>
                <w:szCs w:val="16"/>
              </w:rPr>
              <w:t xml:space="preserve"> I do not waive the 48-hour Notice of Conduct Review.</w:t>
            </w:r>
          </w:p>
        </w:tc>
      </w:tr>
      <w:tr w:rsidR="009660E5" w:rsidRPr="00232EE5" w14:paraId="335F67E0" w14:textId="77777777" w:rsidTr="008126D8">
        <w:trPr>
          <w:trHeight w:val="576"/>
          <w:jc w:val="center"/>
        </w:trPr>
        <w:tc>
          <w:tcPr>
            <w:tcW w:w="11021" w:type="dxa"/>
            <w:gridSpan w:val="11"/>
            <w:tcBorders>
              <w:top w:val="nil"/>
              <w:left w:val="single" w:sz="4" w:space="0" w:color="auto"/>
              <w:bottom w:val="single" w:sz="4" w:space="0" w:color="auto"/>
              <w:right w:val="single" w:sz="4" w:space="0" w:color="auto"/>
            </w:tcBorders>
            <w:shd w:val="clear" w:color="auto" w:fill="auto"/>
            <w:vAlign w:val="center"/>
          </w:tcPr>
          <w:p w14:paraId="0EE2F1B5" w14:textId="7B85592A" w:rsidR="009660E5" w:rsidRPr="00232EE5" w:rsidRDefault="009660E5" w:rsidP="00CD7EF3">
            <w:pPr>
              <w:jc w:val="both"/>
              <w:rPr>
                <w:rFonts w:ascii="Montserrat Medium" w:hAnsi="Montserrat Medium"/>
                <w:sz w:val="16"/>
                <w:szCs w:val="16"/>
              </w:rPr>
            </w:pPr>
            <w:r w:rsidRPr="00232EE5">
              <w:rPr>
                <w:rFonts w:ascii="Montserrat Medium" w:hAnsi="Montserrat Medium"/>
                <w:sz w:val="16"/>
                <w:szCs w:val="16"/>
              </w:rPr>
              <w:fldChar w:fldCharType="begin">
                <w:ffData>
                  <w:name w:val="Check21"/>
                  <w:enabled/>
                  <w:calcOnExit w:val="0"/>
                  <w:checkBox>
                    <w:sizeAuto/>
                    <w:default w:val="0"/>
                    <w:checked w:val="0"/>
                  </w:checkBox>
                </w:ffData>
              </w:fldChar>
            </w:r>
            <w:bookmarkStart w:id="6" w:name="Check21"/>
            <w:r w:rsidRPr="00232EE5">
              <w:rPr>
                <w:rFonts w:ascii="Montserrat Medium" w:hAnsi="Montserrat Medium"/>
                <w:sz w:val="16"/>
                <w:szCs w:val="16"/>
              </w:rPr>
              <w:instrText xml:space="preserve"> FORMCHECKBOX </w:instrText>
            </w:r>
            <w:r w:rsidRPr="00232EE5">
              <w:rPr>
                <w:rFonts w:ascii="Montserrat Medium" w:hAnsi="Montserrat Medium"/>
                <w:sz w:val="16"/>
                <w:szCs w:val="16"/>
              </w:rPr>
            </w:r>
            <w:r w:rsidRPr="00232EE5">
              <w:rPr>
                <w:rFonts w:ascii="Montserrat Medium" w:hAnsi="Montserrat Medium"/>
                <w:sz w:val="16"/>
                <w:szCs w:val="16"/>
              </w:rPr>
              <w:fldChar w:fldCharType="separate"/>
            </w:r>
            <w:r w:rsidRPr="00232EE5">
              <w:rPr>
                <w:rFonts w:ascii="Montserrat Medium" w:hAnsi="Montserrat Medium"/>
                <w:sz w:val="16"/>
                <w:szCs w:val="16"/>
              </w:rPr>
              <w:fldChar w:fldCharType="end"/>
            </w:r>
            <w:bookmarkEnd w:id="6"/>
            <w:r w:rsidRPr="00232EE5">
              <w:rPr>
                <w:rFonts w:ascii="Montserrat Medium" w:hAnsi="Montserrat Medium"/>
                <w:sz w:val="16"/>
                <w:szCs w:val="16"/>
              </w:rPr>
              <w:t xml:space="preserve"> </w:t>
            </w:r>
            <w:r>
              <w:rPr>
                <w:rFonts w:ascii="Montserrat Medium" w:hAnsi="Montserrat Medium"/>
                <w:sz w:val="16"/>
                <w:szCs w:val="16"/>
              </w:rPr>
              <w:t xml:space="preserve">I </w:t>
            </w:r>
            <w:r w:rsidRPr="004D243D">
              <w:rPr>
                <w:rFonts w:ascii="Montserrat Medium" w:hAnsi="Montserrat Medium"/>
                <w:b/>
                <w:bCs/>
                <w:sz w:val="16"/>
                <w:szCs w:val="16"/>
                <w:u w:val="single"/>
              </w:rPr>
              <w:t>DO NOT</w:t>
            </w:r>
            <w:r w:rsidRPr="00232EE5">
              <w:rPr>
                <w:rFonts w:ascii="Montserrat Medium" w:hAnsi="Montserrat Medium"/>
                <w:sz w:val="16"/>
                <w:szCs w:val="16"/>
              </w:rPr>
              <w:t xml:space="preserve"> wish to </w:t>
            </w:r>
            <w:r>
              <w:rPr>
                <w:rFonts w:ascii="Montserrat Medium" w:hAnsi="Montserrat Medium"/>
                <w:sz w:val="16"/>
                <w:szCs w:val="16"/>
              </w:rPr>
              <w:t>attend</w:t>
            </w:r>
            <w:r w:rsidRPr="00232EE5">
              <w:rPr>
                <w:rFonts w:ascii="Montserrat Medium" w:hAnsi="Montserrat Medium"/>
                <w:sz w:val="16"/>
                <w:szCs w:val="16"/>
              </w:rPr>
              <w:t xml:space="preserve"> the </w:t>
            </w:r>
            <w:r>
              <w:rPr>
                <w:rFonts w:ascii="Montserrat Medium" w:hAnsi="Montserrat Medium"/>
                <w:sz w:val="16"/>
                <w:szCs w:val="16"/>
              </w:rPr>
              <w:t>conduct review</w:t>
            </w:r>
            <w:r w:rsidRPr="00232EE5">
              <w:rPr>
                <w:rFonts w:ascii="Montserrat Medium" w:hAnsi="Montserrat Medium"/>
                <w:sz w:val="16"/>
                <w:szCs w:val="16"/>
              </w:rPr>
              <w:t>. I understand my failure to appear constitute</w:t>
            </w:r>
            <w:r w:rsidR="00C90360">
              <w:rPr>
                <w:rFonts w:ascii="Montserrat Medium" w:hAnsi="Montserrat Medium"/>
                <w:sz w:val="16"/>
                <w:szCs w:val="16"/>
              </w:rPr>
              <w:t>s</w:t>
            </w:r>
            <w:r w:rsidRPr="00232EE5">
              <w:rPr>
                <w:rFonts w:ascii="Montserrat Medium" w:hAnsi="Montserrat Medium"/>
                <w:sz w:val="16"/>
                <w:szCs w:val="16"/>
              </w:rPr>
              <w:t xml:space="preserve"> </w:t>
            </w:r>
            <w:r w:rsidR="00C90360">
              <w:rPr>
                <w:rFonts w:ascii="Montserrat Medium" w:hAnsi="Montserrat Medium"/>
                <w:sz w:val="16"/>
                <w:szCs w:val="16"/>
              </w:rPr>
              <w:t>waiving</w:t>
            </w:r>
            <w:r w:rsidRPr="00232EE5">
              <w:rPr>
                <w:rFonts w:ascii="Montserrat Medium" w:hAnsi="Montserrat Medium"/>
                <w:sz w:val="16"/>
                <w:szCs w:val="16"/>
              </w:rPr>
              <w:t xml:space="preserve"> the right to a </w:t>
            </w:r>
            <w:r>
              <w:rPr>
                <w:rFonts w:ascii="Montserrat Medium" w:hAnsi="Montserrat Medium"/>
                <w:sz w:val="16"/>
                <w:szCs w:val="16"/>
              </w:rPr>
              <w:t>review</w:t>
            </w:r>
            <w:r w:rsidRPr="00232EE5">
              <w:rPr>
                <w:rFonts w:ascii="Montserrat Medium" w:hAnsi="Montserrat Medium"/>
                <w:sz w:val="16"/>
                <w:szCs w:val="16"/>
              </w:rPr>
              <w:t xml:space="preserve">, and the </w:t>
            </w:r>
            <w:r>
              <w:rPr>
                <w:rFonts w:ascii="Montserrat Medium" w:hAnsi="Montserrat Medium"/>
                <w:sz w:val="16"/>
                <w:szCs w:val="16"/>
              </w:rPr>
              <w:t>review</w:t>
            </w:r>
            <w:r w:rsidRPr="00232EE5">
              <w:rPr>
                <w:rFonts w:ascii="Montserrat Medium" w:hAnsi="Montserrat Medium"/>
                <w:sz w:val="16"/>
                <w:szCs w:val="16"/>
              </w:rPr>
              <w:t xml:space="preserve"> may be conducted in </w:t>
            </w:r>
            <w:r>
              <w:rPr>
                <w:rFonts w:ascii="Montserrat Medium" w:hAnsi="Montserrat Medium"/>
                <w:sz w:val="16"/>
                <w:szCs w:val="16"/>
              </w:rPr>
              <w:t xml:space="preserve">my </w:t>
            </w:r>
            <w:r w:rsidRPr="00232EE5">
              <w:rPr>
                <w:rFonts w:ascii="Montserrat Medium" w:hAnsi="Montserrat Medium"/>
                <w:sz w:val="16"/>
                <w:szCs w:val="16"/>
              </w:rPr>
              <w:t>absen</w:t>
            </w:r>
            <w:r>
              <w:rPr>
                <w:rFonts w:ascii="Montserrat Medium" w:hAnsi="Montserrat Medium"/>
                <w:sz w:val="16"/>
                <w:szCs w:val="16"/>
              </w:rPr>
              <w:t>ce</w:t>
            </w:r>
            <w:r w:rsidRPr="00232EE5">
              <w:rPr>
                <w:rFonts w:ascii="Montserrat Medium" w:hAnsi="Montserrat Medium"/>
                <w:sz w:val="16"/>
                <w:szCs w:val="16"/>
              </w:rPr>
              <w:t>.</w:t>
            </w:r>
          </w:p>
        </w:tc>
      </w:tr>
      <w:tr w:rsidR="00643D1C" w:rsidRPr="00194EF9" w14:paraId="08BB3D12" w14:textId="77777777" w:rsidTr="008126D8">
        <w:trPr>
          <w:trHeight w:val="432"/>
          <w:jc w:val="center"/>
        </w:trPr>
        <w:tc>
          <w:tcPr>
            <w:tcW w:w="2693" w:type="dxa"/>
            <w:gridSpan w:val="3"/>
            <w:tcBorders>
              <w:top w:val="single" w:sz="4" w:space="0" w:color="auto"/>
              <w:left w:val="single" w:sz="4" w:space="0" w:color="auto"/>
              <w:bottom w:val="single" w:sz="4" w:space="0" w:color="auto"/>
              <w:right w:val="nil"/>
            </w:tcBorders>
            <w:shd w:val="clear" w:color="auto" w:fill="EDEDED" w:themeFill="accent3" w:themeFillTint="33"/>
            <w:vAlign w:val="center"/>
          </w:tcPr>
          <w:p w14:paraId="216341EB" w14:textId="2123883B" w:rsidR="00643D1C" w:rsidRPr="00194EF9" w:rsidRDefault="00643D1C" w:rsidP="00F77363">
            <w:pPr>
              <w:rPr>
                <w:rFonts w:ascii="Montserrat Medium" w:hAnsi="Montserrat Medium"/>
                <w:sz w:val="16"/>
                <w:szCs w:val="16"/>
              </w:rPr>
            </w:pPr>
            <w:r>
              <w:rPr>
                <w:rFonts w:ascii="Montserrat Medium" w:hAnsi="Montserrat Medium"/>
                <w:sz w:val="16"/>
                <w:szCs w:val="16"/>
              </w:rPr>
              <w:t>Employee</w:t>
            </w:r>
            <w:r w:rsidRPr="00194EF9">
              <w:rPr>
                <w:rFonts w:ascii="Montserrat Medium" w:hAnsi="Montserrat Medium"/>
                <w:sz w:val="16"/>
                <w:szCs w:val="16"/>
              </w:rPr>
              <w:t xml:space="preserve"> </w:t>
            </w:r>
            <w:r w:rsidR="00C364A2">
              <w:rPr>
                <w:rFonts w:ascii="Montserrat Medium" w:hAnsi="Montserrat Medium"/>
                <w:sz w:val="16"/>
                <w:szCs w:val="16"/>
              </w:rPr>
              <w:t>Acknowledgement</w:t>
            </w:r>
          </w:p>
        </w:tc>
        <w:tc>
          <w:tcPr>
            <w:tcW w:w="5848" w:type="dxa"/>
            <w:gridSpan w:val="7"/>
            <w:tcBorders>
              <w:top w:val="single" w:sz="4" w:space="0" w:color="auto"/>
              <w:left w:val="nil"/>
              <w:bottom w:val="single" w:sz="4" w:space="0" w:color="auto"/>
              <w:right w:val="nil"/>
            </w:tcBorders>
            <w:shd w:val="clear" w:color="auto" w:fill="EDEDED" w:themeFill="accent3" w:themeFillTint="33"/>
            <w:vAlign w:val="bottom"/>
          </w:tcPr>
          <w:p w14:paraId="77E48E96" w14:textId="77777777" w:rsidR="00643D1C" w:rsidRDefault="00643D1C" w:rsidP="00F77363">
            <w:pPr>
              <w:jc w:val="center"/>
              <w:rPr>
                <w:rFonts w:ascii="Montserrat Medium" w:hAnsi="Montserrat Medium"/>
                <w:sz w:val="16"/>
                <w:szCs w:val="16"/>
              </w:rPr>
            </w:pPr>
            <w:r w:rsidRPr="00194EF9">
              <w:rPr>
                <w:rFonts w:ascii="Montserrat Medium" w:hAnsi="Montserrat Medium"/>
                <w:sz w:val="16"/>
                <w:szCs w:val="16"/>
              </w:rPr>
              <w:fldChar w:fldCharType="begin">
                <w:ffData>
                  <w:name w:val="Text1"/>
                  <w:enabled/>
                  <w:calcOnExit w:val="0"/>
                  <w:textInput/>
                </w:ffData>
              </w:fldChar>
            </w:r>
            <w:r w:rsidRPr="00194EF9">
              <w:rPr>
                <w:rFonts w:ascii="Montserrat Medium" w:hAnsi="Montserrat Medium"/>
                <w:sz w:val="16"/>
                <w:szCs w:val="16"/>
              </w:rPr>
              <w:instrText xml:space="preserve"> FORMTEXT </w:instrText>
            </w:r>
            <w:r w:rsidRPr="00194EF9">
              <w:rPr>
                <w:rFonts w:ascii="Montserrat Medium" w:hAnsi="Montserrat Medium"/>
                <w:sz w:val="16"/>
                <w:szCs w:val="16"/>
              </w:rPr>
            </w:r>
            <w:r w:rsidRPr="00194EF9">
              <w:rPr>
                <w:rFonts w:ascii="Montserrat Medium" w:hAnsi="Montserrat Medium"/>
                <w:sz w:val="16"/>
                <w:szCs w:val="16"/>
              </w:rPr>
              <w:fldChar w:fldCharType="separate"/>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sz w:val="16"/>
                <w:szCs w:val="16"/>
              </w:rPr>
              <w:fldChar w:fldCharType="end"/>
            </w:r>
          </w:p>
          <w:p w14:paraId="163F15DE" w14:textId="77777777" w:rsidR="00643D1C" w:rsidRDefault="00643D1C" w:rsidP="00F77363">
            <w:pPr>
              <w:jc w:val="center"/>
              <w:rPr>
                <w:rFonts w:ascii="Montserrat Medium" w:hAnsi="Montserrat Medium"/>
                <w:sz w:val="16"/>
                <w:szCs w:val="16"/>
              </w:rPr>
            </w:pPr>
            <w:r w:rsidRPr="00194EF9">
              <w:rPr>
                <w:rFonts w:ascii="Montserrat Medium" w:hAnsi="Montserrat Medium"/>
                <w:sz w:val="16"/>
                <w:szCs w:val="16"/>
              </w:rPr>
              <w:t>Signature</w:t>
            </w:r>
          </w:p>
        </w:tc>
        <w:tc>
          <w:tcPr>
            <w:tcW w:w="2480" w:type="dxa"/>
            <w:tcBorders>
              <w:top w:val="single" w:sz="4" w:space="0" w:color="auto"/>
              <w:left w:val="nil"/>
              <w:bottom w:val="single" w:sz="4" w:space="0" w:color="auto"/>
              <w:right w:val="single" w:sz="4" w:space="0" w:color="auto"/>
            </w:tcBorders>
            <w:shd w:val="clear" w:color="auto" w:fill="EDEDED" w:themeFill="accent3" w:themeFillTint="33"/>
            <w:vAlign w:val="bottom"/>
          </w:tcPr>
          <w:p w14:paraId="0D36A56A" w14:textId="77777777" w:rsidR="00643D1C" w:rsidRPr="00506640" w:rsidRDefault="00643D1C" w:rsidP="00F77363">
            <w:pPr>
              <w:jc w:val="center"/>
              <w:rPr>
                <w:rFonts w:ascii="Montserrat Medium" w:hAnsi="Montserrat Medium"/>
                <w:bCs/>
                <w:sz w:val="16"/>
                <w:szCs w:val="16"/>
              </w:rPr>
            </w:pPr>
            <w:r w:rsidRPr="00506640">
              <w:rPr>
                <w:rFonts w:ascii="Montserrat Medium" w:hAnsi="Montserrat Medium"/>
                <w:bCs/>
                <w:sz w:val="16"/>
                <w:szCs w:val="16"/>
              </w:rPr>
              <w:fldChar w:fldCharType="begin">
                <w:ffData>
                  <w:name w:val="Text1"/>
                  <w:enabled/>
                  <w:calcOnExit w:val="0"/>
                  <w:textInput/>
                </w:ffData>
              </w:fldChar>
            </w:r>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sz w:val="16"/>
                <w:szCs w:val="16"/>
              </w:rPr>
              <w:fldChar w:fldCharType="end"/>
            </w:r>
          </w:p>
          <w:p w14:paraId="04749D17" w14:textId="77777777" w:rsidR="00643D1C" w:rsidRPr="00194EF9" w:rsidRDefault="00643D1C" w:rsidP="00F77363">
            <w:pPr>
              <w:jc w:val="center"/>
              <w:rPr>
                <w:rFonts w:ascii="Montserrat Medium" w:hAnsi="Montserrat Medium"/>
                <w:sz w:val="16"/>
                <w:szCs w:val="16"/>
              </w:rPr>
            </w:pPr>
            <w:r w:rsidRPr="00506640">
              <w:rPr>
                <w:rFonts w:ascii="Montserrat Medium" w:hAnsi="Montserrat Medium"/>
                <w:bCs/>
                <w:sz w:val="16"/>
                <w:szCs w:val="16"/>
              </w:rPr>
              <w:t>Date</w:t>
            </w:r>
          </w:p>
        </w:tc>
      </w:tr>
      <w:tr w:rsidR="00A96E1D" w:rsidRPr="000813B2" w14:paraId="7DB2F541" w14:textId="26BC6AD2" w:rsidTr="007C28EC">
        <w:trPr>
          <w:trHeight w:val="288"/>
          <w:jc w:val="center"/>
        </w:trPr>
        <w:tc>
          <w:tcPr>
            <w:tcW w:w="11021" w:type="dxa"/>
            <w:gridSpan w:val="11"/>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255AB0FD" w14:textId="3928EF11" w:rsidR="00A96E1D" w:rsidRPr="00A96E1D" w:rsidRDefault="00A96E1D" w:rsidP="00A96E1D">
            <w:pPr>
              <w:rPr>
                <w:rFonts w:ascii="Montserrat Medium" w:hAnsi="Montserrat Medium"/>
                <w:b/>
                <w:bCs/>
                <w:sz w:val="16"/>
                <w:szCs w:val="16"/>
              </w:rPr>
            </w:pPr>
            <w:r w:rsidRPr="008126D8">
              <w:rPr>
                <w:rFonts w:ascii="Montserrat Medium" w:hAnsi="Montserrat Medium"/>
                <w:sz w:val="16"/>
                <w:szCs w:val="16"/>
              </w:rPr>
              <w:t>Refusal to Sign</w:t>
            </w:r>
            <w:r>
              <w:rPr>
                <w:rFonts w:ascii="Montserrat Medium" w:hAnsi="Montserrat Medium"/>
                <w:sz w:val="16"/>
                <w:szCs w:val="16"/>
              </w:rPr>
              <w:t xml:space="preserve"> Date: </w:t>
            </w:r>
            <w:r w:rsidRPr="009D1CBF">
              <w:rPr>
                <w:rFonts w:ascii="Montserrat Medium" w:hAnsi="Montserrat Medium"/>
                <w:sz w:val="16"/>
                <w:szCs w:val="16"/>
              </w:rPr>
              <w:fldChar w:fldCharType="begin">
                <w:ffData>
                  <w:name w:val="Text1"/>
                  <w:enabled/>
                  <w:calcOnExit w:val="0"/>
                  <w:textInput/>
                </w:ffData>
              </w:fldChar>
            </w:r>
            <w:r w:rsidRPr="009D1CBF">
              <w:rPr>
                <w:rFonts w:ascii="Montserrat Medium" w:hAnsi="Montserrat Medium"/>
                <w:sz w:val="16"/>
                <w:szCs w:val="16"/>
              </w:rPr>
              <w:instrText xml:space="preserve"> FORMTEXT </w:instrText>
            </w:r>
            <w:r w:rsidRPr="009D1CBF">
              <w:rPr>
                <w:rFonts w:ascii="Montserrat Medium" w:hAnsi="Montserrat Medium"/>
                <w:sz w:val="16"/>
                <w:szCs w:val="16"/>
              </w:rPr>
            </w:r>
            <w:r w:rsidRPr="009D1CBF">
              <w:rPr>
                <w:rFonts w:ascii="Montserrat Medium" w:hAnsi="Montserrat Medium"/>
                <w:sz w:val="16"/>
                <w:szCs w:val="16"/>
              </w:rPr>
              <w:fldChar w:fldCharType="separate"/>
            </w:r>
            <w:r w:rsidRPr="009D1CBF">
              <w:rPr>
                <w:rFonts w:ascii="Montserrat Medium" w:hAnsi="Montserrat Medium"/>
                <w:noProof/>
                <w:sz w:val="16"/>
                <w:szCs w:val="16"/>
              </w:rPr>
              <w:t> </w:t>
            </w:r>
            <w:r w:rsidRPr="009D1CBF">
              <w:rPr>
                <w:rFonts w:ascii="Montserrat Medium" w:hAnsi="Montserrat Medium"/>
                <w:noProof/>
                <w:sz w:val="16"/>
                <w:szCs w:val="16"/>
              </w:rPr>
              <w:t> </w:t>
            </w:r>
            <w:r w:rsidRPr="009D1CBF">
              <w:rPr>
                <w:rFonts w:ascii="Montserrat Medium" w:hAnsi="Montserrat Medium"/>
                <w:noProof/>
                <w:sz w:val="16"/>
                <w:szCs w:val="16"/>
              </w:rPr>
              <w:t> </w:t>
            </w:r>
            <w:r w:rsidRPr="009D1CBF">
              <w:rPr>
                <w:rFonts w:ascii="Montserrat Medium" w:hAnsi="Montserrat Medium"/>
                <w:noProof/>
                <w:sz w:val="16"/>
                <w:szCs w:val="16"/>
              </w:rPr>
              <w:t> </w:t>
            </w:r>
            <w:r w:rsidRPr="009D1CBF">
              <w:rPr>
                <w:rFonts w:ascii="Montserrat Medium" w:hAnsi="Montserrat Medium"/>
                <w:noProof/>
                <w:sz w:val="16"/>
                <w:szCs w:val="16"/>
              </w:rPr>
              <w:t> </w:t>
            </w:r>
            <w:r w:rsidRPr="009D1CBF">
              <w:rPr>
                <w:rFonts w:ascii="Montserrat Medium" w:hAnsi="Montserrat Medium"/>
                <w:sz w:val="16"/>
                <w:szCs w:val="16"/>
              </w:rPr>
              <w:fldChar w:fldCharType="end"/>
            </w:r>
          </w:p>
        </w:tc>
      </w:tr>
      <w:tr w:rsidR="007F6D73" w:rsidRPr="000813B2" w14:paraId="3C316713" w14:textId="77777777" w:rsidTr="008126D8">
        <w:trPr>
          <w:trHeight w:val="432"/>
          <w:jc w:val="center"/>
        </w:trPr>
        <w:tc>
          <w:tcPr>
            <w:tcW w:w="2752" w:type="dxa"/>
            <w:gridSpan w:val="4"/>
            <w:tcBorders>
              <w:top w:val="single" w:sz="4" w:space="0" w:color="auto"/>
              <w:left w:val="single" w:sz="4" w:space="0" w:color="auto"/>
              <w:bottom w:val="single" w:sz="4" w:space="0" w:color="auto"/>
              <w:right w:val="nil"/>
            </w:tcBorders>
            <w:shd w:val="clear" w:color="auto" w:fill="EDEDED" w:themeFill="accent3" w:themeFillTint="33"/>
            <w:vAlign w:val="bottom"/>
          </w:tcPr>
          <w:p w14:paraId="3D601AE1" w14:textId="77777777" w:rsidR="00515222" w:rsidRPr="00521121" w:rsidRDefault="00515222" w:rsidP="00B941BD">
            <w:pPr>
              <w:jc w:val="center"/>
              <w:rPr>
                <w:rFonts w:ascii="Montserrat Medium" w:hAnsi="Montserrat Medium"/>
                <w:sz w:val="16"/>
                <w:szCs w:val="16"/>
              </w:rPr>
            </w:pP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p w14:paraId="3EFF35F3" w14:textId="168B29BE" w:rsidR="00515222" w:rsidRPr="008126D8" w:rsidRDefault="00515222" w:rsidP="00B941BD">
            <w:pPr>
              <w:jc w:val="center"/>
              <w:rPr>
                <w:rFonts w:ascii="Montserrat Medium" w:hAnsi="Montserrat Medium"/>
                <w:b/>
                <w:bCs/>
                <w:sz w:val="16"/>
                <w:szCs w:val="16"/>
              </w:rPr>
            </w:pPr>
            <w:r w:rsidRPr="008126D8">
              <w:rPr>
                <w:rFonts w:ascii="Montserrat Medium" w:hAnsi="Montserrat Medium"/>
                <w:sz w:val="16"/>
                <w:szCs w:val="16"/>
              </w:rPr>
              <w:t>HRS Printed Name</w:t>
            </w:r>
          </w:p>
        </w:tc>
        <w:tc>
          <w:tcPr>
            <w:tcW w:w="2753" w:type="dxa"/>
            <w:gridSpan w:val="3"/>
            <w:tcBorders>
              <w:top w:val="single" w:sz="4" w:space="0" w:color="auto"/>
              <w:left w:val="nil"/>
              <w:bottom w:val="single" w:sz="4" w:space="0" w:color="auto"/>
              <w:right w:val="nil"/>
            </w:tcBorders>
            <w:shd w:val="clear" w:color="auto" w:fill="EDEDED" w:themeFill="accent3" w:themeFillTint="33"/>
            <w:vAlign w:val="bottom"/>
          </w:tcPr>
          <w:p w14:paraId="370B649B" w14:textId="77777777" w:rsidR="00515222" w:rsidRPr="00521121" w:rsidRDefault="00515222" w:rsidP="00B941BD">
            <w:pPr>
              <w:jc w:val="center"/>
              <w:rPr>
                <w:rFonts w:ascii="Montserrat Medium" w:hAnsi="Montserrat Medium"/>
                <w:sz w:val="16"/>
                <w:szCs w:val="16"/>
              </w:rPr>
            </w:pP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p w14:paraId="13D62C53" w14:textId="4AE17AE1" w:rsidR="00515222" w:rsidRPr="008126D8" w:rsidRDefault="00515222" w:rsidP="00B941BD">
            <w:pPr>
              <w:jc w:val="center"/>
              <w:rPr>
                <w:rFonts w:ascii="Montserrat Medium" w:hAnsi="Montserrat Medium"/>
                <w:b/>
                <w:bCs/>
                <w:sz w:val="16"/>
                <w:szCs w:val="16"/>
              </w:rPr>
            </w:pPr>
            <w:r w:rsidRPr="008126D8">
              <w:rPr>
                <w:rFonts w:ascii="Montserrat Medium" w:hAnsi="Montserrat Medium"/>
                <w:sz w:val="16"/>
                <w:szCs w:val="16"/>
              </w:rPr>
              <w:t>Signature</w:t>
            </w:r>
          </w:p>
        </w:tc>
        <w:tc>
          <w:tcPr>
            <w:tcW w:w="2754" w:type="dxa"/>
            <w:tcBorders>
              <w:top w:val="single" w:sz="4" w:space="0" w:color="auto"/>
              <w:left w:val="nil"/>
              <w:bottom w:val="single" w:sz="4" w:space="0" w:color="auto"/>
              <w:right w:val="nil"/>
            </w:tcBorders>
            <w:shd w:val="clear" w:color="auto" w:fill="EDEDED" w:themeFill="accent3" w:themeFillTint="33"/>
            <w:vAlign w:val="bottom"/>
          </w:tcPr>
          <w:p w14:paraId="5C165FAF" w14:textId="77777777" w:rsidR="00515222" w:rsidRPr="00521121" w:rsidRDefault="00515222" w:rsidP="00B941BD">
            <w:pPr>
              <w:jc w:val="center"/>
              <w:rPr>
                <w:rFonts w:ascii="Montserrat Medium" w:hAnsi="Montserrat Medium"/>
                <w:sz w:val="16"/>
                <w:szCs w:val="16"/>
              </w:rPr>
            </w:pP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p w14:paraId="7B58D5C4" w14:textId="2D77AD63" w:rsidR="00515222" w:rsidRPr="008126D8" w:rsidRDefault="00515222" w:rsidP="00B941BD">
            <w:pPr>
              <w:jc w:val="center"/>
              <w:rPr>
                <w:rFonts w:ascii="Montserrat Medium" w:hAnsi="Montserrat Medium"/>
                <w:b/>
                <w:bCs/>
                <w:sz w:val="16"/>
                <w:szCs w:val="16"/>
              </w:rPr>
            </w:pPr>
            <w:r w:rsidRPr="008126D8">
              <w:rPr>
                <w:rFonts w:ascii="Montserrat Medium" w:hAnsi="Montserrat Medium"/>
                <w:bCs/>
                <w:sz w:val="14"/>
                <w:szCs w:val="14"/>
              </w:rPr>
              <w:t>Neutral Third-Party Printed Name</w:t>
            </w:r>
          </w:p>
        </w:tc>
        <w:tc>
          <w:tcPr>
            <w:tcW w:w="2762" w:type="dxa"/>
            <w:gridSpan w:val="3"/>
            <w:tcBorders>
              <w:top w:val="single" w:sz="4" w:space="0" w:color="auto"/>
              <w:left w:val="nil"/>
              <w:bottom w:val="single" w:sz="4" w:space="0" w:color="auto"/>
              <w:right w:val="single" w:sz="4" w:space="0" w:color="auto"/>
            </w:tcBorders>
            <w:shd w:val="clear" w:color="auto" w:fill="EDEDED" w:themeFill="accent3" w:themeFillTint="33"/>
            <w:vAlign w:val="bottom"/>
          </w:tcPr>
          <w:p w14:paraId="57694EDE" w14:textId="77777777" w:rsidR="00515222" w:rsidRPr="00521121" w:rsidRDefault="00515222" w:rsidP="00B941BD">
            <w:pPr>
              <w:jc w:val="center"/>
              <w:rPr>
                <w:rFonts w:ascii="Montserrat Medium" w:hAnsi="Montserrat Medium"/>
                <w:sz w:val="16"/>
                <w:szCs w:val="16"/>
              </w:rPr>
            </w:pP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p w14:paraId="0890F5C6" w14:textId="7214A078" w:rsidR="00515222" w:rsidRPr="008126D8" w:rsidRDefault="00515222" w:rsidP="00B941BD">
            <w:pPr>
              <w:jc w:val="center"/>
              <w:rPr>
                <w:rFonts w:ascii="Montserrat Medium" w:hAnsi="Montserrat Medium"/>
                <w:b/>
                <w:bCs/>
                <w:sz w:val="16"/>
                <w:szCs w:val="16"/>
              </w:rPr>
            </w:pPr>
            <w:r w:rsidRPr="008126D8">
              <w:rPr>
                <w:rFonts w:ascii="Montserrat Medium" w:hAnsi="Montserrat Medium"/>
                <w:sz w:val="16"/>
                <w:szCs w:val="16"/>
              </w:rPr>
              <w:t>Signature</w:t>
            </w:r>
          </w:p>
        </w:tc>
      </w:tr>
    </w:tbl>
    <w:p w14:paraId="5F866C49" w14:textId="77777777" w:rsidR="009660E5" w:rsidRDefault="009660E5" w:rsidP="00C33B75">
      <w:pPr>
        <w:jc w:val="both"/>
        <w:rPr>
          <w:rFonts w:ascii="Montserrat Medium" w:hAnsi="Montserrat Medium"/>
          <w:sz w:val="10"/>
          <w:szCs w:val="10"/>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2755"/>
        <w:gridCol w:w="2755"/>
        <w:gridCol w:w="2756"/>
      </w:tblGrid>
      <w:tr w:rsidR="00A76AEB" w:rsidRPr="00483311" w14:paraId="00DA41B0" w14:textId="77777777" w:rsidTr="00B25301">
        <w:trPr>
          <w:trHeight w:val="288"/>
          <w:jc w:val="center"/>
        </w:trPr>
        <w:tc>
          <w:tcPr>
            <w:tcW w:w="11021" w:type="dxa"/>
            <w:gridSpan w:val="4"/>
            <w:tcBorders>
              <w:top w:val="single" w:sz="4" w:space="0" w:color="auto"/>
              <w:left w:val="single" w:sz="4" w:space="0" w:color="auto"/>
              <w:bottom w:val="single" w:sz="4" w:space="0" w:color="auto"/>
              <w:right w:val="single" w:sz="4" w:space="0" w:color="auto"/>
            </w:tcBorders>
            <w:shd w:val="clear" w:color="auto" w:fill="000000"/>
            <w:vAlign w:val="bottom"/>
          </w:tcPr>
          <w:p w14:paraId="19738C4E" w14:textId="0594319B" w:rsidR="00A76AEB" w:rsidRPr="00DD20A1" w:rsidRDefault="009660E5" w:rsidP="006B2361">
            <w:pPr>
              <w:jc w:val="center"/>
              <w:rPr>
                <w:rFonts w:ascii="Montserrat Medium" w:hAnsi="Montserrat Medium"/>
                <w:bCs/>
                <w:sz w:val="16"/>
                <w:szCs w:val="16"/>
              </w:rPr>
            </w:pPr>
            <w:r w:rsidRPr="008126D8">
              <w:rPr>
                <w:rFonts w:ascii="Montserrat Medium" w:hAnsi="Montserrat Medium"/>
                <w:bCs/>
                <w:sz w:val="16"/>
                <w:szCs w:val="16"/>
              </w:rPr>
              <w:t xml:space="preserve">Section V: </w:t>
            </w:r>
            <w:r w:rsidR="00A76AEB" w:rsidRPr="008126D8">
              <w:rPr>
                <w:rFonts w:ascii="Montserrat Medium" w:hAnsi="Montserrat Medium"/>
                <w:bCs/>
                <w:sz w:val="16"/>
                <w:szCs w:val="16"/>
              </w:rPr>
              <w:t>Rescheduled Conduct Review</w:t>
            </w:r>
          </w:p>
        </w:tc>
      </w:tr>
      <w:tr w:rsidR="00D42888" w14:paraId="22A4D405" w14:textId="77777777" w:rsidTr="00B25301">
        <w:trPr>
          <w:trHeight w:val="432"/>
          <w:jc w:val="center"/>
        </w:trPr>
        <w:tc>
          <w:tcPr>
            <w:tcW w:w="2755" w:type="dxa"/>
            <w:tcBorders>
              <w:top w:val="single" w:sz="4" w:space="0" w:color="auto"/>
              <w:left w:val="single" w:sz="4" w:space="0" w:color="auto"/>
              <w:bottom w:val="nil"/>
              <w:right w:val="nil"/>
            </w:tcBorders>
            <w:shd w:val="clear" w:color="auto" w:fill="auto"/>
            <w:vAlign w:val="center"/>
          </w:tcPr>
          <w:p w14:paraId="77BEC666" w14:textId="77777777" w:rsidR="00D42888" w:rsidRDefault="00D42888" w:rsidP="00C33B75">
            <w:pPr>
              <w:jc w:val="both"/>
              <w:rPr>
                <w:rFonts w:ascii="Montserrat Medium" w:hAnsi="Montserrat Medium"/>
                <w:sz w:val="16"/>
                <w:szCs w:val="16"/>
              </w:rPr>
            </w:pPr>
            <w:r>
              <w:rPr>
                <w:rFonts w:ascii="Montserrat Medium" w:hAnsi="Montserrat Medium"/>
                <w:sz w:val="16"/>
                <w:szCs w:val="16"/>
              </w:rPr>
              <w:t xml:space="preserve">Location: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c>
          <w:tcPr>
            <w:tcW w:w="2755" w:type="dxa"/>
            <w:tcBorders>
              <w:top w:val="single" w:sz="4" w:space="0" w:color="auto"/>
              <w:left w:val="nil"/>
              <w:bottom w:val="nil"/>
              <w:right w:val="nil"/>
            </w:tcBorders>
            <w:shd w:val="clear" w:color="auto" w:fill="auto"/>
            <w:vAlign w:val="center"/>
          </w:tcPr>
          <w:p w14:paraId="17B79A81" w14:textId="459D9AEA" w:rsidR="00D42888" w:rsidRDefault="00D42888" w:rsidP="00C33B75">
            <w:pPr>
              <w:jc w:val="both"/>
              <w:rPr>
                <w:rFonts w:ascii="Montserrat Medium" w:hAnsi="Montserrat Medium"/>
                <w:sz w:val="16"/>
                <w:szCs w:val="16"/>
              </w:rPr>
            </w:pPr>
            <w:r>
              <w:rPr>
                <w:rFonts w:ascii="Montserrat Medium" w:hAnsi="Montserrat Medium"/>
                <w:sz w:val="16"/>
                <w:szCs w:val="16"/>
              </w:rPr>
              <w:fldChar w:fldCharType="begin">
                <w:ffData>
                  <w:name w:val="Check57"/>
                  <w:enabled/>
                  <w:calcOnExit w:val="0"/>
                  <w:checkBox>
                    <w:sizeAuto/>
                    <w:default w:val="0"/>
                  </w:checkBox>
                </w:ffData>
              </w:fldChar>
            </w:r>
            <w:r>
              <w:rPr>
                <w:rFonts w:ascii="Montserrat Medium" w:hAnsi="Montserrat Medium"/>
                <w:sz w:val="16"/>
                <w:szCs w:val="16"/>
              </w:rPr>
              <w:instrText xml:space="preserve"> FORMCHECKBOX </w:instrText>
            </w:r>
            <w:r>
              <w:rPr>
                <w:rFonts w:ascii="Montserrat Medium" w:hAnsi="Montserrat Medium"/>
                <w:sz w:val="16"/>
                <w:szCs w:val="16"/>
              </w:rPr>
            </w:r>
            <w:r>
              <w:rPr>
                <w:rFonts w:ascii="Montserrat Medium" w:hAnsi="Montserrat Medium"/>
                <w:sz w:val="16"/>
                <w:szCs w:val="16"/>
              </w:rPr>
              <w:fldChar w:fldCharType="separate"/>
            </w:r>
            <w:r>
              <w:rPr>
                <w:rFonts w:ascii="Montserrat Medium" w:hAnsi="Montserrat Medium"/>
                <w:sz w:val="16"/>
                <w:szCs w:val="16"/>
              </w:rPr>
              <w:fldChar w:fldCharType="end"/>
            </w:r>
            <w:r>
              <w:rPr>
                <w:rFonts w:ascii="Montserrat Medium" w:hAnsi="Montserrat Medium"/>
                <w:sz w:val="16"/>
                <w:szCs w:val="16"/>
              </w:rPr>
              <w:t xml:space="preserve"> </w:t>
            </w:r>
            <w:r w:rsidR="00DD20A1">
              <w:rPr>
                <w:rFonts w:ascii="Montserrat Medium" w:hAnsi="Montserrat Medium"/>
                <w:sz w:val="16"/>
                <w:szCs w:val="16"/>
              </w:rPr>
              <w:t>Reconvened</w:t>
            </w:r>
          </w:p>
        </w:tc>
        <w:tc>
          <w:tcPr>
            <w:tcW w:w="2755" w:type="dxa"/>
            <w:tcBorders>
              <w:top w:val="single" w:sz="4" w:space="0" w:color="auto"/>
              <w:left w:val="nil"/>
              <w:bottom w:val="nil"/>
              <w:right w:val="nil"/>
            </w:tcBorders>
            <w:shd w:val="clear" w:color="auto" w:fill="auto"/>
            <w:vAlign w:val="center"/>
          </w:tcPr>
          <w:p w14:paraId="79AEF671" w14:textId="77777777" w:rsidR="00D42888" w:rsidRDefault="00D42888" w:rsidP="00C33B75">
            <w:pPr>
              <w:rPr>
                <w:rFonts w:ascii="Montserrat Medium" w:hAnsi="Montserrat Medium"/>
                <w:sz w:val="16"/>
                <w:szCs w:val="16"/>
              </w:rPr>
            </w:pPr>
            <w:r>
              <w:rPr>
                <w:rFonts w:ascii="Montserrat Medium" w:hAnsi="Montserrat Medium"/>
                <w:sz w:val="16"/>
                <w:szCs w:val="16"/>
              </w:rPr>
              <w:t xml:space="preserve">Date: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c>
          <w:tcPr>
            <w:tcW w:w="2756" w:type="dxa"/>
            <w:tcBorders>
              <w:top w:val="single" w:sz="4" w:space="0" w:color="auto"/>
              <w:left w:val="nil"/>
              <w:bottom w:val="nil"/>
              <w:right w:val="single" w:sz="4" w:space="0" w:color="auto"/>
            </w:tcBorders>
            <w:shd w:val="clear" w:color="auto" w:fill="auto"/>
            <w:vAlign w:val="center"/>
          </w:tcPr>
          <w:p w14:paraId="48313401" w14:textId="77777777" w:rsidR="00D42888" w:rsidRDefault="00D42888" w:rsidP="00C33B75">
            <w:pPr>
              <w:rPr>
                <w:rFonts w:ascii="Montserrat Medium" w:hAnsi="Montserrat Medium"/>
                <w:sz w:val="16"/>
                <w:szCs w:val="16"/>
              </w:rPr>
            </w:pPr>
            <w:r>
              <w:rPr>
                <w:rFonts w:ascii="Montserrat Medium" w:hAnsi="Montserrat Medium"/>
                <w:sz w:val="16"/>
                <w:szCs w:val="16"/>
              </w:rPr>
              <w:t xml:space="preserve">Time: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r>
              <w:rPr>
                <w:rFonts w:ascii="Montserrat Medium" w:hAnsi="Montserrat Medium"/>
                <w:sz w:val="16"/>
                <w:szCs w:val="16"/>
              </w:rPr>
              <w:t xml:space="preserve"> </w:t>
            </w:r>
            <w:r>
              <w:rPr>
                <w:rFonts w:ascii="Montserrat Medium" w:hAnsi="Montserrat Medium"/>
                <w:sz w:val="16"/>
                <w:szCs w:val="16"/>
              </w:rPr>
              <w:fldChar w:fldCharType="begin">
                <w:ffData>
                  <w:name w:val="Check57"/>
                  <w:enabled/>
                  <w:calcOnExit w:val="0"/>
                  <w:checkBox>
                    <w:sizeAuto/>
                    <w:default w:val="0"/>
                  </w:checkBox>
                </w:ffData>
              </w:fldChar>
            </w:r>
            <w:r>
              <w:rPr>
                <w:rFonts w:ascii="Montserrat Medium" w:hAnsi="Montserrat Medium"/>
                <w:sz w:val="16"/>
                <w:szCs w:val="16"/>
              </w:rPr>
              <w:instrText xml:space="preserve"> FORMCHECKBOX </w:instrText>
            </w:r>
            <w:r>
              <w:rPr>
                <w:rFonts w:ascii="Montserrat Medium" w:hAnsi="Montserrat Medium"/>
                <w:sz w:val="16"/>
                <w:szCs w:val="16"/>
              </w:rPr>
            </w:r>
            <w:r>
              <w:rPr>
                <w:rFonts w:ascii="Montserrat Medium" w:hAnsi="Montserrat Medium"/>
                <w:sz w:val="16"/>
                <w:szCs w:val="16"/>
              </w:rPr>
              <w:fldChar w:fldCharType="separate"/>
            </w:r>
            <w:r>
              <w:rPr>
                <w:rFonts w:ascii="Montserrat Medium" w:hAnsi="Montserrat Medium"/>
                <w:sz w:val="16"/>
                <w:szCs w:val="16"/>
              </w:rPr>
              <w:fldChar w:fldCharType="end"/>
            </w:r>
            <w:r>
              <w:rPr>
                <w:rFonts w:ascii="Montserrat Medium" w:hAnsi="Montserrat Medium"/>
                <w:sz w:val="16"/>
                <w:szCs w:val="16"/>
              </w:rPr>
              <w:t xml:space="preserve"> AM </w:t>
            </w:r>
            <w:r>
              <w:rPr>
                <w:rFonts w:ascii="Montserrat Medium" w:hAnsi="Montserrat Medium"/>
                <w:sz w:val="16"/>
                <w:szCs w:val="16"/>
              </w:rPr>
              <w:fldChar w:fldCharType="begin">
                <w:ffData>
                  <w:name w:val="Check57"/>
                  <w:enabled/>
                  <w:calcOnExit w:val="0"/>
                  <w:checkBox>
                    <w:sizeAuto/>
                    <w:default w:val="0"/>
                  </w:checkBox>
                </w:ffData>
              </w:fldChar>
            </w:r>
            <w:r>
              <w:rPr>
                <w:rFonts w:ascii="Montserrat Medium" w:hAnsi="Montserrat Medium"/>
                <w:sz w:val="16"/>
                <w:szCs w:val="16"/>
              </w:rPr>
              <w:instrText xml:space="preserve"> FORMCHECKBOX </w:instrText>
            </w:r>
            <w:r>
              <w:rPr>
                <w:rFonts w:ascii="Montserrat Medium" w:hAnsi="Montserrat Medium"/>
                <w:sz w:val="16"/>
                <w:szCs w:val="16"/>
              </w:rPr>
            </w:r>
            <w:r>
              <w:rPr>
                <w:rFonts w:ascii="Montserrat Medium" w:hAnsi="Montserrat Medium"/>
                <w:sz w:val="16"/>
                <w:szCs w:val="16"/>
              </w:rPr>
              <w:fldChar w:fldCharType="separate"/>
            </w:r>
            <w:r>
              <w:rPr>
                <w:rFonts w:ascii="Montserrat Medium" w:hAnsi="Montserrat Medium"/>
                <w:sz w:val="16"/>
                <w:szCs w:val="16"/>
              </w:rPr>
              <w:fldChar w:fldCharType="end"/>
            </w:r>
            <w:r>
              <w:rPr>
                <w:rFonts w:ascii="Montserrat Medium" w:hAnsi="Montserrat Medium"/>
                <w:sz w:val="16"/>
                <w:szCs w:val="16"/>
              </w:rPr>
              <w:t xml:space="preserve"> PM</w:t>
            </w:r>
          </w:p>
        </w:tc>
      </w:tr>
      <w:tr w:rsidR="009660E5" w14:paraId="666A0729" w14:textId="77777777" w:rsidTr="00B25301">
        <w:trPr>
          <w:trHeight w:val="432"/>
          <w:jc w:val="center"/>
        </w:trPr>
        <w:tc>
          <w:tcPr>
            <w:tcW w:w="8265" w:type="dxa"/>
            <w:gridSpan w:val="3"/>
            <w:tcBorders>
              <w:top w:val="nil"/>
              <w:left w:val="single" w:sz="4" w:space="0" w:color="auto"/>
              <w:bottom w:val="single" w:sz="4" w:space="0" w:color="auto"/>
              <w:right w:val="nil"/>
            </w:tcBorders>
            <w:shd w:val="clear" w:color="auto" w:fill="auto"/>
            <w:vAlign w:val="center"/>
          </w:tcPr>
          <w:p w14:paraId="792166A4" w14:textId="46935657" w:rsidR="00B93C96" w:rsidRDefault="009660E5" w:rsidP="00B25301">
            <w:pPr>
              <w:jc w:val="both"/>
              <w:rPr>
                <w:rFonts w:ascii="Montserrat Medium" w:hAnsi="Montserrat Medium"/>
                <w:sz w:val="16"/>
                <w:szCs w:val="16"/>
              </w:rPr>
            </w:pPr>
            <w:r>
              <w:rPr>
                <w:rFonts w:ascii="Montserrat Medium" w:hAnsi="Montserrat Medium"/>
                <w:sz w:val="16"/>
                <w:szCs w:val="16"/>
              </w:rPr>
              <w:t xml:space="preserve">Justification: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c>
          <w:tcPr>
            <w:tcW w:w="2756" w:type="dxa"/>
            <w:tcBorders>
              <w:top w:val="nil"/>
              <w:left w:val="nil"/>
              <w:bottom w:val="single" w:sz="4" w:space="0" w:color="auto"/>
              <w:right w:val="single" w:sz="4" w:space="0" w:color="auto"/>
            </w:tcBorders>
            <w:shd w:val="clear" w:color="auto" w:fill="auto"/>
          </w:tcPr>
          <w:p w14:paraId="116B8F6D" w14:textId="2DC479A1" w:rsidR="009660E5" w:rsidRDefault="009660E5" w:rsidP="009660E5">
            <w:pPr>
              <w:rPr>
                <w:rFonts w:ascii="Montserrat Medium" w:hAnsi="Montserrat Medium"/>
                <w:sz w:val="16"/>
                <w:szCs w:val="16"/>
              </w:rPr>
            </w:pPr>
            <w:r>
              <w:rPr>
                <w:rFonts w:ascii="Montserrat Medium" w:hAnsi="Montserrat Medium"/>
                <w:sz w:val="16"/>
                <w:szCs w:val="16"/>
              </w:rPr>
              <w:t xml:space="preserve">Employee Initial for Acknowledgment: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r>
      <w:bookmarkEnd w:id="0"/>
      <w:tr w:rsidR="00DD20A1" w14:paraId="2DE56978" w14:textId="77777777" w:rsidTr="00B25301">
        <w:trPr>
          <w:trHeight w:val="432"/>
          <w:jc w:val="center"/>
        </w:trPr>
        <w:tc>
          <w:tcPr>
            <w:tcW w:w="2755" w:type="dxa"/>
            <w:tcBorders>
              <w:top w:val="single" w:sz="4" w:space="0" w:color="auto"/>
              <w:left w:val="single" w:sz="4" w:space="0" w:color="auto"/>
              <w:bottom w:val="nil"/>
              <w:right w:val="nil"/>
            </w:tcBorders>
            <w:shd w:val="clear" w:color="auto" w:fill="auto"/>
            <w:vAlign w:val="center"/>
          </w:tcPr>
          <w:p w14:paraId="616B2A4A" w14:textId="77777777" w:rsidR="00DD20A1" w:rsidRDefault="00DD20A1" w:rsidP="00847064">
            <w:pPr>
              <w:jc w:val="both"/>
              <w:rPr>
                <w:rFonts w:ascii="Montserrat Medium" w:hAnsi="Montserrat Medium"/>
                <w:sz w:val="16"/>
                <w:szCs w:val="16"/>
              </w:rPr>
            </w:pPr>
            <w:r>
              <w:rPr>
                <w:rFonts w:ascii="Montserrat Medium" w:hAnsi="Montserrat Medium"/>
                <w:sz w:val="16"/>
                <w:szCs w:val="16"/>
              </w:rPr>
              <w:t xml:space="preserve">Location: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c>
          <w:tcPr>
            <w:tcW w:w="2755" w:type="dxa"/>
            <w:tcBorders>
              <w:top w:val="single" w:sz="4" w:space="0" w:color="auto"/>
              <w:left w:val="nil"/>
              <w:bottom w:val="nil"/>
              <w:right w:val="nil"/>
            </w:tcBorders>
            <w:shd w:val="clear" w:color="auto" w:fill="auto"/>
            <w:vAlign w:val="center"/>
          </w:tcPr>
          <w:p w14:paraId="0AB31E33" w14:textId="4ABFC26B" w:rsidR="00DD20A1" w:rsidRDefault="00DD20A1" w:rsidP="00847064">
            <w:pPr>
              <w:jc w:val="both"/>
              <w:rPr>
                <w:rFonts w:ascii="Montserrat Medium" w:hAnsi="Montserrat Medium"/>
                <w:sz w:val="16"/>
                <w:szCs w:val="16"/>
              </w:rPr>
            </w:pPr>
            <w:r>
              <w:rPr>
                <w:rFonts w:ascii="Montserrat Medium" w:hAnsi="Montserrat Medium"/>
                <w:sz w:val="16"/>
                <w:szCs w:val="16"/>
              </w:rPr>
              <w:fldChar w:fldCharType="begin">
                <w:ffData>
                  <w:name w:val="Check57"/>
                  <w:enabled/>
                  <w:calcOnExit w:val="0"/>
                  <w:checkBox>
                    <w:sizeAuto/>
                    <w:default w:val="0"/>
                  </w:checkBox>
                </w:ffData>
              </w:fldChar>
            </w:r>
            <w:r>
              <w:rPr>
                <w:rFonts w:ascii="Montserrat Medium" w:hAnsi="Montserrat Medium"/>
                <w:sz w:val="16"/>
                <w:szCs w:val="16"/>
              </w:rPr>
              <w:instrText xml:space="preserve"> FORMCHECKBOX </w:instrText>
            </w:r>
            <w:r>
              <w:rPr>
                <w:rFonts w:ascii="Montserrat Medium" w:hAnsi="Montserrat Medium"/>
                <w:sz w:val="16"/>
                <w:szCs w:val="16"/>
              </w:rPr>
            </w:r>
            <w:r>
              <w:rPr>
                <w:rFonts w:ascii="Montserrat Medium" w:hAnsi="Montserrat Medium"/>
                <w:sz w:val="16"/>
                <w:szCs w:val="16"/>
              </w:rPr>
              <w:fldChar w:fldCharType="separate"/>
            </w:r>
            <w:r>
              <w:rPr>
                <w:rFonts w:ascii="Montserrat Medium" w:hAnsi="Montserrat Medium"/>
                <w:sz w:val="16"/>
                <w:szCs w:val="16"/>
              </w:rPr>
              <w:fldChar w:fldCharType="end"/>
            </w:r>
            <w:r>
              <w:rPr>
                <w:rFonts w:ascii="Montserrat Medium" w:hAnsi="Montserrat Medium"/>
                <w:sz w:val="16"/>
                <w:szCs w:val="16"/>
              </w:rPr>
              <w:t xml:space="preserve"> Reconvened</w:t>
            </w:r>
          </w:p>
        </w:tc>
        <w:tc>
          <w:tcPr>
            <w:tcW w:w="2755" w:type="dxa"/>
            <w:tcBorders>
              <w:top w:val="single" w:sz="4" w:space="0" w:color="auto"/>
              <w:left w:val="nil"/>
              <w:bottom w:val="nil"/>
              <w:right w:val="nil"/>
            </w:tcBorders>
            <w:shd w:val="clear" w:color="auto" w:fill="auto"/>
            <w:vAlign w:val="center"/>
          </w:tcPr>
          <w:p w14:paraId="149A5203" w14:textId="77777777" w:rsidR="00DD20A1" w:rsidRDefault="00DD20A1" w:rsidP="00847064">
            <w:pPr>
              <w:rPr>
                <w:rFonts w:ascii="Montserrat Medium" w:hAnsi="Montserrat Medium"/>
                <w:sz w:val="16"/>
                <w:szCs w:val="16"/>
              </w:rPr>
            </w:pPr>
            <w:r>
              <w:rPr>
                <w:rFonts w:ascii="Montserrat Medium" w:hAnsi="Montserrat Medium"/>
                <w:sz w:val="16"/>
                <w:szCs w:val="16"/>
              </w:rPr>
              <w:t xml:space="preserve">Date: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c>
          <w:tcPr>
            <w:tcW w:w="2756" w:type="dxa"/>
            <w:tcBorders>
              <w:top w:val="single" w:sz="4" w:space="0" w:color="auto"/>
              <w:left w:val="nil"/>
              <w:bottom w:val="nil"/>
              <w:right w:val="single" w:sz="4" w:space="0" w:color="auto"/>
            </w:tcBorders>
            <w:shd w:val="clear" w:color="auto" w:fill="auto"/>
            <w:vAlign w:val="center"/>
          </w:tcPr>
          <w:p w14:paraId="7F48FB80" w14:textId="77777777" w:rsidR="00DD20A1" w:rsidRDefault="00DD20A1" w:rsidP="00847064">
            <w:pPr>
              <w:rPr>
                <w:rFonts w:ascii="Montserrat Medium" w:hAnsi="Montserrat Medium"/>
                <w:sz w:val="16"/>
                <w:szCs w:val="16"/>
              </w:rPr>
            </w:pPr>
            <w:r>
              <w:rPr>
                <w:rFonts w:ascii="Montserrat Medium" w:hAnsi="Montserrat Medium"/>
                <w:sz w:val="16"/>
                <w:szCs w:val="16"/>
              </w:rPr>
              <w:t xml:space="preserve">Time: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r>
              <w:rPr>
                <w:rFonts w:ascii="Montserrat Medium" w:hAnsi="Montserrat Medium"/>
                <w:sz w:val="16"/>
                <w:szCs w:val="16"/>
              </w:rPr>
              <w:t xml:space="preserve"> </w:t>
            </w:r>
            <w:r>
              <w:rPr>
                <w:rFonts w:ascii="Montserrat Medium" w:hAnsi="Montserrat Medium"/>
                <w:sz w:val="16"/>
                <w:szCs w:val="16"/>
              </w:rPr>
              <w:fldChar w:fldCharType="begin">
                <w:ffData>
                  <w:name w:val="Check57"/>
                  <w:enabled/>
                  <w:calcOnExit w:val="0"/>
                  <w:checkBox>
                    <w:sizeAuto/>
                    <w:default w:val="0"/>
                  </w:checkBox>
                </w:ffData>
              </w:fldChar>
            </w:r>
            <w:r>
              <w:rPr>
                <w:rFonts w:ascii="Montserrat Medium" w:hAnsi="Montserrat Medium"/>
                <w:sz w:val="16"/>
                <w:szCs w:val="16"/>
              </w:rPr>
              <w:instrText xml:space="preserve"> FORMCHECKBOX </w:instrText>
            </w:r>
            <w:r>
              <w:rPr>
                <w:rFonts w:ascii="Montserrat Medium" w:hAnsi="Montserrat Medium"/>
                <w:sz w:val="16"/>
                <w:szCs w:val="16"/>
              </w:rPr>
            </w:r>
            <w:r>
              <w:rPr>
                <w:rFonts w:ascii="Montserrat Medium" w:hAnsi="Montserrat Medium"/>
                <w:sz w:val="16"/>
                <w:szCs w:val="16"/>
              </w:rPr>
              <w:fldChar w:fldCharType="separate"/>
            </w:r>
            <w:r>
              <w:rPr>
                <w:rFonts w:ascii="Montserrat Medium" w:hAnsi="Montserrat Medium"/>
                <w:sz w:val="16"/>
                <w:szCs w:val="16"/>
              </w:rPr>
              <w:fldChar w:fldCharType="end"/>
            </w:r>
            <w:r>
              <w:rPr>
                <w:rFonts w:ascii="Montserrat Medium" w:hAnsi="Montserrat Medium"/>
                <w:sz w:val="16"/>
                <w:szCs w:val="16"/>
              </w:rPr>
              <w:t xml:space="preserve"> AM </w:t>
            </w:r>
            <w:r>
              <w:rPr>
                <w:rFonts w:ascii="Montserrat Medium" w:hAnsi="Montserrat Medium"/>
                <w:sz w:val="16"/>
                <w:szCs w:val="16"/>
              </w:rPr>
              <w:fldChar w:fldCharType="begin">
                <w:ffData>
                  <w:name w:val="Check57"/>
                  <w:enabled/>
                  <w:calcOnExit w:val="0"/>
                  <w:checkBox>
                    <w:sizeAuto/>
                    <w:default w:val="0"/>
                  </w:checkBox>
                </w:ffData>
              </w:fldChar>
            </w:r>
            <w:r>
              <w:rPr>
                <w:rFonts w:ascii="Montserrat Medium" w:hAnsi="Montserrat Medium"/>
                <w:sz w:val="16"/>
                <w:szCs w:val="16"/>
              </w:rPr>
              <w:instrText xml:space="preserve"> FORMCHECKBOX </w:instrText>
            </w:r>
            <w:r>
              <w:rPr>
                <w:rFonts w:ascii="Montserrat Medium" w:hAnsi="Montserrat Medium"/>
                <w:sz w:val="16"/>
                <w:szCs w:val="16"/>
              </w:rPr>
            </w:r>
            <w:r>
              <w:rPr>
                <w:rFonts w:ascii="Montserrat Medium" w:hAnsi="Montserrat Medium"/>
                <w:sz w:val="16"/>
                <w:szCs w:val="16"/>
              </w:rPr>
              <w:fldChar w:fldCharType="separate"/>
            </w:r>
            <w:r>
              <w:rPr>
                <w:rFonts w:ascii="Montserrat Medium" w:hAnsi="Montserrat Medium"/>
                <w:sz w:val="16"/>
                <w:szCs w:val="16"/>
              </w:rPr>
              <w:fldChar w:fldCharType="end"/>
            </w:r>
            <w:r>
              <w:rPr>
                <w:rFonts w:ascii="Montserrat Medium" w:hAnsi="Montserrat Medium"/>
                <w:sz w:val="16"/>
                <w:szCs w:val="16"/>
              </w:rPr>
              <w:t xml:space="preserve"> PM</w:t>
            </w:r>
          </w:p>
        </w:tc>
      </w:tr>
      <w:tr w:rsidR="00B93C96" w14:paraId="1692ECF6" w14:textId="77777777" w:rsidTr="008126D8">
        <w:trPr>
          <w:trHeight w:val="432"/>
          <w:jc w:val="center"/>
        </w:trPr>
        <w:tc>
          <w:tcPr>
            <w:tcW w:w="8265" w:type="dxa"/>
            <w:gridSpan w:val="3"/>
            <w:tcBorders>
              <w:top w:val="nil"/>
              <w:left w:val="single" w:sz="4" w:space="0" w:color="auto"/>
              <w:bottom w:val="single" w:sz="4" w:space="0" w:color="auto"/>
              <w:right w:val="nil"/>
            </w:tcBorders>
            <w:shd w:val="clear" w:color="auto" w:fill="auto"/>
            <w:vAlign w:val="center"/>
          </w:tcPr>
          <w:p w14:paraId="1E05DFF4" w14:textId="04446943" w:rsidR="00B93C96" w:rsidRDefault="00B93C96" w:rsidP="00B25301">
            <w:pPr>
              <w:jc w:val="both"/>
              <w:rPr>
                <w:rFonts w:ascii="Montserrat Medium" w:hAnsi="Montserrat Medium"/>
                <w:sz w:val="16"/>
                <w:szCs w:val="16"/>
              </w:rPr>
            </w:pPr>
            <w:r>
              <w:rPr>
                <w:rFonts w:ascii="Montserrat Medium" w:hAnsi="Montserrat Medium"/>
                <w:sz w:val="16"/>
                <w:szCs w:val="16"/>
              </w:rPr>
              <w:t xml:space="preserve">Justification: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c>
          <w:tcPr>
            <w:tcW w:w="2756" w:type="dxa"/>
            <w:tcBorders>
              <w:top w:val="nil"/>
              <w:left w:val="nil"/>
              <w:bottom w:val="single" w:sz="4" w:space="0" w:color="auto"/>
              <w:right w:val="single" w:sz="4" w:space="0" w:color="auto"/>
            </w:tcBorders>
            <w:shd w:val="clear" w:color="auto" w:fill="auto"/>
          </w:tcPr>
          <w:p w14:paraId="626D4F95" w14:textId="77777777" w:rsidR="00B93C96" w:rsidRDefault="00B93C96" w:rsidP="00847064">
            <w:pPr>
              <w:rPr>
                <w:rFonts w:ascii="Montserrat Medium" w:hAnsi="Montserrat Medium"/>
                <w:sz w:val="16"/>
                <w:szCs w:val="16"/>
              </w:rPr>
            </w:pPr>
            <w:r>
              <w:rPr>
                <w:rFonts w:ascii="Montserrat Medium" w:hAnsi="Montserrat Medium"/>
                <w:sz w:val="16"/>
                <w:szCs w:val="16"/>
              </w:rPr>
              <w:t xml:space="preserve">Employee Initial for Acknowledgment: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r>
      <w:tr w:rsidR="00DD20A1" w14:paraId="50AE30E4" w14:textId="77777777" w:rsidTr="008126D8">
        <w:trPr>
          <w:trHeight w:val="432"/>
          <w:jc w:val="center"/>
        </w:trPr>
        <w:tc>
          <w:tcPr>
            <w:tcW w:w="2755" w:type="dxa"/>
            <w:tcBorders>
              <w:top w:val="single" w:sz="4" w:space="0" w:color="auto"/>
              <w:left w:val="single" w:sz="4" w:space="0" w:color="auto"/>
              <w:bottom w:val="nil"/>
              <w:right w:val="nil"/>
            </w:tcBorders>
            <w:shd w:val="clear" w:color="auto" w:fill="auto"/>
            <w:vAlign w:val="center"/>
          </w:tcPr>
          <w:p w14:paraId="601F74E7" w14:textId="77777777" w:rsidR="00DD20A1" w:rsidRDefault="00DD20A1" w:rsidP="00847064">
            <w:pPr>
              <w:jc w:val="both"/>
              <w:rPr>
                <w:rFonts w:ascii="Montserrat Medium" w:hAnsi="Montserrat Medium"/>
                <w:sz w:val="16"/>
                <w:szCs w:val="16"/>
              </w:rPr>
            </w:pPr>
            <w:r>
              <w:rPr>
                <w:rFonts w:ascii="Montserrat Medium" w:hAnsi="Montserrat Medium"/>
                <w:sz w:val="16"/>
                <w:szCs w:val="16"/>
              </w:rPr>
              <w:t xml:space="preserve">Location: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c>
          <w:tcPr>
            <w:tcW w:w="2755" w:type="dxa"/>
            <w:tcBorders>
              <w:top w:val="single" w:sz="4" w:space="0" w:color="auto"/>
              <w:left w:val="nil"/>
              <w:bottom w:val="nil"/>
              <w:right w:val="nil"/>
            </w:tcBorders>
            <w:shd w:val="clear" w:color="auto" w:fill="auto"/>
            <w:vAlign w:val="center"/>
          </w:tcPr>
          <w:p w14:paraId="556A9BDF" w14:textId="5AD92FC8" w:rsidR="00DD20A1" w:rsidRDefault="00DD20A1" w:rsidP="00847064">
            <w:pPr>
              <w:jc w:val="both"/>
              <w:rPr>
                <w:rFonts w:ascii="Montserrat Medium" w:hAnsi="Montserrat Medium"/>
                <w:sz w:val="16"/>
                <w:szCs w:val="16"/>
              </w:rPr>
            </w:pPr>
            <w:r>
              <w:rPr>
                <w:rFonts w:ascii="Montserrat Medium" w:hAnsi="Montserrat Medium"/>
                <w:sz w:val="16"/>
                <w:szCs w:val="16"/>
              </w:rPr>
              <w:fldChar w:fldCharType="begin">
                <w:ffData>
                  <w:name w:val="Check57"/>
                  <w:enabled/>
                  <w:calcOnExit w:val="0"/>
                  <w:checkBox>
                    <w:sizeAuto/>
                    <w:default w:val="0"/>
                  </w:checkBox>
                </w:ffData>
              </w:fldChar>
            </w:r>
            <w:r>
              <w:rPr>
                <w:rFonts w:ascii="Montserrat Medium" w:hAnsi="Montserrat Medium"/>
                <w:sz w:val="16"/>
                <w:szCs w:val="16"/>
              </w:rPr>
              <w:instrText xml:space="preserve"> FORMCHECKBOX </w:instrText>
            </w:r>
            <w:r>
              <w:rPr>
                <w:rFonts w:ascii="Montserrat Medium" w:hAnsi="Montserrat Medium"/>
                <w:sz w:val="16"/>
                <w:szCs w:val="16"/>
              </w:rPr>
            </w:r>
            <w:r>
              <w:rPr>
                <w:rFonts w:ascii="Montserrat Medium" w:hAnsi="Montserrat Medium"/>
                <w:sz w:val="16"/>
                <w:szCs w:val="16"/>
              </w:rPr>
              <w:fldChar w:fldCharType="separate"/>
            </w:r>
            <w:r>
              <w:rPr>
                <w:rFonts w:ascii="Montserrat Medium" w:hAnsi="Montserrat Medium"/>
                <w:sz w:val="16"/>
                <w:szCs w:val="16"/>
              </w:rPr>
              <w:fldChar w:fldCharType="end"/>
            </w:r>
            <w:r>
              <w:rPr>
                <w:rFonts w:ascii="Montserrat Medium" w:hAnsi="Montserrat Medium"/>
                <w:sz w:val="16"/>
                <w:szCs w:val="16"/>
              </w:rPr>
              <w:t xml:space="preserve"> Reconvened</w:t>
            </w:r>
          </w:p>
        </w:tc>
        <w:tc>
          <w:tcPr>
            <w:tcW w:w="2755" w:type="dxa"/>
            <w:tcBorders>
              <w:top w:val="single" w:sz="4" w:space="0" w:color="auto"/>
              <w:left w:val="nil"/>
              <w:bottom w:val="nil"/>
              <w:right w:val="nil"/>
            </w:tcBorders>
            <w:shd w:val="clear" w:color="auto" w:fill="auto"/>
            <w:vAlign w:val="center"/>
          </w:tcPr>
          <w:p w14:paraId="75EAA9E0" w14:textId="77777777" w:rsidR="00DD20A1" w:rsidRDefault="00DD20A1" w:rsidP="00847064">
            <w:pPr>
              <w:rPr>
                <w:rFonts w:ascii="Montserrat Medium" w:hAnsi="Montserrat Medium"/>
                <w:sz w:val="16"/>
                <w:szCs w:val="16"/>
              </w:rPr>
            </w:pPr>
            <w:r>
              <w:rPr>
                <w:rFonts w:ascii="Montserrat Medium" w:hAnsi="Montserrat Medium"/>
                <w:sz w:val="16"/>
                <w:szCs w:val="16"/>
              </w:rPr>
              <w:t xml:space="preserve">Date: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c>
          <w:tcPr>
            <w:tcW w:w="2756" w:type="dxa"/>
            <w:tcBorders>
              <w:top w:val="single" w:sz="4" w:space="0" w:color="auto"/>
              <w:left w:val="nil"/>
              <w:bottom w:val="nil"/>
              <w:right w:val="single" w:sz="4" w:space="0" w:color="auto"/>
            </w:tcBorders>
            <w:shd w:val="clear" w:color="auto" w:fill="auto"/>
            <w:vAlign w:val="center"/>
          </w:tcPr>
          <w:p w14:paraId="4683FDD8" w14:textId="77777777" w:rsidR="00DD20A1" w:rsidRDefault="00DD20A1" w:rsidP="00847064">
            <w:pPr>
              <w:rPr>
                <w:rFonts w:ascii="Montserrat Medium" w:hAnsi="Montserrat Medium"/>
                <w:sz w:val="16"/>
                <w:szCs w:val="16"/>
              </w:rPr>
            </w:pPr>
            <w:r>
              <w:rPr>
                <w:rFonts w:ascii="Montserrat Medium" w:hAnsi="Montserrat Medium"/>
                <w:sz w:val="16"/>
                <w:szCs w:val="16"/>
              </w:rPr>
              <w:t xml:space="preserve">Time: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r>
              <w:rPr>
                <w:rFonts w:ascii="Montserrat Medium" w:hAnsi="Montserrat Medium"/>
                <w:sz w:val="16"/>
                <w:szCs w:val="16"/>
              </w:rPr>
              <w:t xml:space="preserve"> </w:t>
            </w:r>
            <w:r>
              <w:rPr>
                <w:rFonts w:ascii="Montserrat Medium" w:hAnsi="Montserrat Medium"/>
                <w:sz w:val="16"/>
                <w:szCs w:val="16"/>
              </w:rPr>
              <w:fldChar w:fldCharType="begin">
                <w:ffData>
                  <w:name w:val="Check57"/>
                  <w:enabled/>
                  <w:calcOnExit w:val="0"/>
                  <w:checkBox>
                    <w:sizeAuto/>
                    <w:default w:val="0"/>
                  </w:checkBox>
                </w:ffData>
              </w:fldChar>
            </w:r>
            <w:r>
              <w:rPr>
                <w:rFonts w:ascii="Montserrat Medium" w:hAnsi="Montserrat Medium"/>
                <w:sz w:val="16"/>
                <w:szCs w:val="16"/>
              </w:rPr>
              <w:instrText xml:space="preserve"> FORMCHECKBOX </w:instrText>
            </w:r>
            <w:r>
              <w:rPr>
                <w:rFonts w:ascii="Montserrat Medium" w:hAnsi="Montserrat Medium"/>
                <w:sz w:val="16"/>
                <w:szCs w:val="16"/>
              </w:rPr>
            </w:r>
            <w:r>
              <w:rPr>
                <w:rFonts w:ascii="Montserrat Medium" w:hAnsi="Montserrat Medium"/>
                <w:sz w:val="16"/>
                <w:szCs w:val="16"/>
              </w:rPr>
              <w:fldChar w:fldCharType="separate"/>
            </w:r>
            <w:r>
              <w:rPr>
                <w:rFonts w:ascii="Montserrat Medium" w:hAnsi="Montserrat Medium"/>
                <w:sz w:val="16"/>
                <w:szCs w:val="16"/>
              </w:rPr>
              <w:fldChar w:fldCharType="end"/>
            </w:r>
            <w:r>
              <w:rPr>
                <w:rFonts w:ascii="Montserrat Medium" w:hAnsi="Montserrat Medium"/>
                <w:sz w:val="16"/>
                <w:szCs w:val="16"/>
              </w:rPr>
              <w:t xml:space="preserve"> AM </w:t>
            </w:r>
            <w:r>
              <w:rPr>
                <w:rFonts w:ascii="Montserrat Medium" w:hAnsi="Montserrat Medium"/>
                <w:sz w:val="16"/>
                <w:szCs w:val="16"/>
              </w:rPr>
              <w:fldChar w:fldCharType="begin">
                <w:ffData>
                  <w:name w:val="Check57"/>
                  <w:enabled/>
                  <w:calcOnExit w:val="0"/>
                  <w:checkBox>
                    <w:sizeAuto/>
                    <w:default w:val="0"/>
                  </w:checkBox>
                </w:ffData>
              </w:fldChar>
            </w:r>
            <w:r>
              <w:rPr>
                <w:rFonts w:ascii="Montserrat Medium" w:hAnsi="Montserrat Medium"/>
                <w:sz w:val="16"/>
                <w:szCs w:val="16"/>
              </w:rPr>
              <w:instrText xml:space="preserve"> FORMCHECKBOX </w:instrText>
            </w:r>
            <w:r>
              <w:rPr>
                <w:rFonts w:ascii="Montserrat Medium" w:hAnsi="Montserrat Medium"/>
                <w:sz w:val="16"/>
                <w:szCs w:val="16"/>
              </w:rPr>
            </w:r>
            <w:r>
              <w:rPr>
                <w:rFonts w:ascii="Montserrat Medium" w:hAnsi="Montserrat Medium"/>
                <w:sz w:val="16"/>
                <w:szCs w:val="16"/>
              </w:rPr>
              <w:fldChar w:fldCharType="separate"/>
            </w:r>
            <w:r>
              <w:rPr>
                <w:rFonts w:ascii="Montserrat Medium" w:hAnsi="Montserrat Medium"/>
                <w:sz w:val="16"/>
                <w:szCs w:val="16"/>
              </w:rPr>
              <w:fldChar w:fldCharType="end"/>
            </w:r>
            <w:r>
              <w:rPr>
                <w:rFonts w:ascii="Montserrat Medium" w:hAnsi="Montserrat Medium"/>
                <w:sz w:val="16"/>
                <w:szCs w:val="16"/>
              </w:rPr>
              <w:t xml:space="preserve"> PM</w:t>
            </w:r>
          </w:p>
        </w:tc>
      </w:tr>
      <w:tr w:rsidR="00B93C96" w14:paraId="74CF2BAE" w14:textId="77777777" w:rsidTr="008126D8">
        <w:trPr>
          <w:trHeight w:val="432"/>
          <w:jc w:val="center"/>
        </w:trPr>
        <w:tc>
          <w:tcPr>
            <w:tcW w:w="8265" w:type="dxa"/>
            <w:gridSpan w:val="3"/>
            <w:tcBorders>
              <w:top w:val="nil"/>
              <w:left w:val="single" w:sz="4" w:space="0" w:color="auto"/>
              <w:bottom w:val="single" w:sz="4" w:space="0" w:color="auto"/>
              <w:right w:val="nil"/>
            </w:tcBorders>
            <w:shd w:val="clear" w:color="auto" w:fill="auto"/>
            <w:vAlign w:val="center"/>
          </w:tcPr>
          <w:p w14:paraId="49B7C451" w14:textId="46B0BACC" w:rsidR="00B93C96" w:rsidRDefault="00B93C96" w:rsidP="00B25301">
            <w:pPr>
              <w:jc w:val="both"/>
              <w:rPr>
                <w:rFonts w:ascii="Montserrat Medium" w:hAnsi="Montserrat Medium"/>
                <w:sz w:val="16"/>
                <w:szCs w:val="16"/>
              </w:rPr>
            </w:pPr>
            <w:r>
              <w:rPr>
                <w:rFonts w:ascii="Montserrat Medium" w:hAnsi="Montserrat Medium"/>
                <w:sz w:val="16"/>
                <w:szCs w:val="16"/>
              </w:rPr>
              <w:t xml:space="preserve">Justification: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c>
          <w:tcPr>
            <w:tcW w:w="2756" w:type="dxa"/>
            <w:tcBorders>
              <w:top w:val="nil"/>
              <w:left w:val="nil"/>
              <w:bottom w:val="single" w:sz="4" w:space="0" w:color="auto"/>
              <w:right w:val="single" w:sz="4" w:space="0" w:color="auto"/>
            </w:tcBorders>
            <w:shd w:val="clear" w:color="auto" w:fill="auto"/>
          </w:tcPr>
          <w:p w14:paraId="29F345F2" w14:textId="77777777" w:rsidR="00B93C96" w:rsidRDefault="00B93C96" w:rsidP="00847064">
            <w:pPr>
              <w:rPr>
                <w:rFonts w:ascii="Montserrat Medium" w:hAnsi="Montserrat Medium"/>
                <w:sz w:val="16"/>
                <w:szCs w:val="16"/>
              </w:rPr>
            </w:pPr>
            <w:r>
              <w:rPr>
                <w:rFonts w:ascii="Montserrat Medium" w:hAnsi="Montserrat Medium"/>
                <w:sz w:val="16"/>
                <w:szCs w:val="16"/>
              </w:rPr>
              <w:t xml:space="preserve">Employee Initial for Acknowledgment: </w:t>
            </w:r>
            <w:r w:rsidRPr="00521121">
              <w:rPr>
                <w:rFonts w:ascii="Montserrat Medium" w:hAnsi="Montserrat Medium"/>
                <w:sz w:val="16"/>
                <w:szCs w:val="16"/>
              </w:rPr>
              <w:fldChar w:fldCharType="begin">
                <w:ffData>
                  <w:name w:val="Text1"/>
                  <w:enabled/>
                  <w:calcOnExit w:val="0"/>
                  <w:textInput/>
                </w:ffData>
              </w:fldChar>
            </w:r>
            <w:r w:rsidRPr="00521121">
              <w:rPr>
                <w:rFonts w:ascii="Montserrat Medium" w:hAnsi="Montserrat Medium"/>
                <w:sz w:val="16"/>
                <w:szCs w:val="16"/>
              </w:rPr>
              <w:instrText xml:space="preserve"> FORMTEXT </w:instrText>
            </w:r>
            <w:r w:rsidRPr="00521121">
              <w:rPr>
                <w:rFonts w:ascii="Montserrat Medium" w:hAnsi="Montserrat Medium"/>
                <w:sz w:val="16"/>
                <w:szCs w:val="16"/>
              </w:rPr>
            </w:r>
            <w:r w:rsidRPr="00521121">
              <w:rPr>
                <w:rFonts w:ascii="Montserrat Medium" w:hAnsi="Montserrat Medium"/>
                <w:sz w:val="16"/>
                <w:szCs w:val="16"/>
              </w:rPr>
              <w:fldChar w:fldCharType="separate"/>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noProof/>
                <w:sz w:val="16"/>
                <w:szCs w:val="16"/>
              </w:rPr>
              <w:t> </w:t>
            </w:r>
            <w:r w:rsidRPr="00521121">
              <w:rPr>
                <w:rFonts w:ascii="Montserrat Medium" w:hAnsi="Montserrat Medium"/>
                <w:sz w:val="16"/>
                <w:szCs w:val="16"/>
              </w:rPr>
              <w:fldChar w:fldCharType="end"/>
            </w:r>
          </w:p>
        </w:tc>
      </w:tr>
    </w:tbl>
    <w:p w14:paraId="5A9516FD" w14:textId="77777777" w:rsidR="000F0D0B" w:rsidRDefault="000F0D0B" w:rsidP="00B93C96">
      <w:pPr>
        <w:rPr>
          <w:rFonts w:ascii="Montserrat Medium" w:hAnsi="Montserrat Medium"/>
          <w:b/>
          <w:bCs/>
          <w:sz w:val="10"/>
          <w:szCs w:val="10"/>
        </w:rPr>
        <w:sectPr w:rsidR="000F0D0B" w:rsidSect="00D75D3B">
          <w:footerReference w:type="default" r:id="rId12"/>
          <w:headerReference w:type="first" r:id="rId13"/>
          <w:footerReference w:type="first" r:id="rId14"/>
          <w:pgSz w:w="12240" w:h="15840" w:code="1"/>
          <w:pgMar w:top="432" w:right="1080" w:bottom="1080" w:left="1080" w:header="432" w:footer="432" w:gutter="0"/>
          <w:cols w:space="720"/>
          <w:titlePg/>
          <w:docGrid w:linePitch="326"/>
        </w:sectPr>
      </w:pPr>
    </w:p>
    <w:tbl>
      <w:tblPr>
        <w:tblW w:w="11021" w:type="dxa"/>
        <w:jc w:val="center"/>
        <w:tblLayout w:type="fixed"/>
        <w:tblLook w:val="0000" w:firstRow="0" w:lastRow="0" w:firstColumn="0" w:lastColumn="0" w:noHBand="0" w:noVBand="0"/>
      </w:tblPr>
      <w:tblGrid>
        <w:gridCol w:w="11021"/>
      </w:tblGrid>
      <w:tr w:rsidR="00B93C96" w:rsidRPr="00483311" w14:paraId="73D68A0A" w14:textId="77777777" w:rsidTr="00B93C96">
        <w:trPr>
          <w:trHeight w:val="288"/>
          <w:jc w:val="center"/>
        </w:trPr>
        <w:tc>
          <w:tcPr>
            <w:tcW w:w="11021" w:type="dxa"/>
            <w:shd w:val="clear" w:color="auto" w:fill="000000"/>
            <w:vAlign w:val="bottom"/>
          </w:tcPr>
          <w:p w14:paraId="57124B10" w14:textId="1223CE2D" w:rsidR="00B93C96" w:rsidRPr="00DD20A1" w:rsidRDefault="00B93C96" w:rsidP="00847064">
            <w:pPr>
              <w:jc w:val="center"/>
              <w:rPr>
                <w:rFonts w:ascii="Montserrat Medium" w:hAnsi="Montserrat Medium"/>
                <w:bCs/>
                <w:sz w:val="16"/>
                <w:szCs w:val="16"/>
              </w:rPr>
            </w:pPr>
            <w:r w:rsidRPr="008126D8">
              <w:rPr>
                <w:rFonts w:ascii="Montserrat Medium" w:hAnsi="Montserrat Medium"/>
                <w:bCs/>
                <w:sz w:val="16"/>
                <w:szCs w:val="16"/>
              </w:rPr>
              <w:lastRenderedPageBreak/>
              <w:t>Section VI: Guidelines for Conduct Review</w:t>
            </w:r>
          </w:p>
        </w:tc>
      </w:tr>
      <w:tr w:rsidR="00B93C96" w14:paraId="1BD399E9" w14:textId="77777777" w:rsidTr="00B93C96">
        <w:trPr>
          <w:trHeight w:val="494"/>
          <w:jc w:val="center"/>
        </w:trPr>
        <w:tc>
          <w:tcPr>
            <w:tcW w:w="11021" w:type="dxa"/>
            <w:shd w:val="clear" w:color="auto" w:fill="auto"/>
            <w:vAlign w:val="center"/>
          </w:tcPr>
          <w:p w14:paraId="45023EE9" w14:textId="77777777" w:rsidR="00B93C96" w:rsidRDefault="00B93C96" w:rsidP="00B93C96">
            <w:pPr>
              <w:pStyle w:val="ListParagraph"/>
              <w:jc w:val="both"/>
              <w:rPr>
                <w:rFonts w:ascii="Montserrat Medium" w:hAnsi="Montserrat Medium"/>
                <w:b/>
                <w:bCs/>
                <w:sz w:val="18"/>
                <w:szCs w:val="18"/>
              </w:rPr>
            </w:pPr>
          </w:p>
          <w:p w14:paraId="29DAD397" w14:textId="12DA1CBB" w:rsidR="002669CA" w:rsidRDefault="002669CA" w:rsidP="002669CA">
            <w:pPr>
              <w:pStyle w:val="ListParagraph"/>
              <w:jc w:val="both"/>
              <w:rPr>
                <w:rFonts w:ascii="Montserrat Medium" w:hAnsi="Montserrat Medium"/>
                <w:b/>
                <w:bCs/>
                <w:sz w:val="18"/>
                <w:szCs w:val="18"/>
              </w:rPr>
            </w:pPr>
            <w:r w:rsidRPr="009F08A4">
              <w:rPr>
                <w:rFonts w:ascii="Montserrat Medium" w:hAnsi="Montserrat Medium"/>
                <w:b/>
                <w:bCs/>
                <w:sz w:val="18"/>
                <w:szCs w:val="18"/>
              </w:rPr>
              <w:t xml:space="preserve">Note to Employee: </w:t>
            </w:r>
            <w:r>
              <w:rPr>
                <w:rFonts w:ascii="Montserrat Medium" w:hAnsi="Montserrat Medium"/>
                <w:sz w:val="18"/>
                <w:szCs w:val="18"/>
              </w:rPr>
              <w:t>This</w:t>
            </w:r>
            <w:r w:rsidRPr="009F08A4">
              <w:rPr>
                <w:rFonts w:ascii="Montserrat Medium" w:hAnsi="Montserrat Medium"/>
                <w:sz w:val="18"/>
                <w:szCs w:val="18"/>
              </w:rPr>
              <w:t xml:space="preserve"> review will be conducted in accordance with the </w:t>
            </w:r>
            <w:r>
              <w:rPr>
                <w:rFonts w:ascii="Montserrat Medium" w:hAnsi="Montserrat Medium"/>
                <w:sz w:val="18"/>
                <w:szCs w:val="18"/>
              </w:rPr>
              <w:t>guidelines outlined below</w:t>
            </w:r>
            <w:r w:rsidRPr="009F08A4">
              <w:rPr>
                <w:rFonts w:ascii="Montserrat Medium" w:hAnsi="Montserrat Medium"/>
                <w:sz w:val="18"/>
                <w:szCs w:val="18"/>
              </w:rPr>
              <w:t>, which provide</w:t>
            </w:r>
            <w:r>
              <w:rPr>
                <w:rFonts w:ascii="Montserrat Medium" w:hAnsi="Montserrat Medium"/>
                <w:sz w:val="18"/>
                <w:szCs w:val="18"/>
              </w:rPr>
              <w:t>s</w:t>
            </w:r>
            <w:r w:rsidRPr="009F08A4">
              <w:rPr>
                <w:rFonts w:ascii="Montserrat Medium" w:hAnsi="Montserrat Medium"/>
                <w:sz w:val="18"/>
                <w:szCs w:val="18"/>
              </w:rPr>
              <w:t xml:space="preserve"> information on scheduling extensions, representation, witnesses, and other related matters. Please carefully review these guidelines and come prepared to discuss the </w:t>
            </w:r>
            <w:r>
              <w:rPr>
                <w:rFonts w:ascii="Montserrat Medium" w:hAnsi="Montserrat Medium"/>
                <w:sz w:val="18"/>
                <w:szCs w:val="18"/>
              </w:rPr>
              <w:t xml:space="preserve">incident </w:t>
            </w:r>
            <w:r w:rsidRPr="009F08A4">
              <w:rPr>
                <w:rFonts w:ascii="Montserrat Medium" w:hAnsi="Montserrat Medium"/>
                <w:sz w:val="18"/>
                <w:szCs w:val="18"/>
              </w:rPr>
              <w:t>constructively. Your participation in this review is considered official business.</w:t>
            </w:r>
          </w:p>
          <w:p w14:paraId="0EDAE816" w14:textId="77777777" w:rsidR="002669CA" w:rsidRDefault="002669CA" w:rsidP="002669CA">
            <w:pPr>
              <w:pStyle w:val="ListParagraph"/>
              <w:jc w:val="both"/>
              <w:rPr>
                <w:rFonts w:ascii="Montserrat Medium" w:hAnsi="Montserrat Medium"/>
                <w:b/>
                <w:bCs/>
                <w:sz w:val="18"/>
                <w:szCs w:val="18"/>
              </w:rPr>
            </w:pPr>
          </w:p>
          <w:p w14:paraId="6BF7A25E" w14:textId="2FA6B782" w:rsidR="00B93C96" w:rsidRPr="00471720" w:rsidRDefault="00B93C96" w:rsidP="002C2BD4">
            <w:pPr>
              <w:pStyle w:val="ListParagraph"/>
              <w:numPr>
                <w:ilvl w:val="0"/>
                <w:numId w:val="2"/>
              </w:numPr>
              <w:ind w:left="720"/>
              <w:jc w:val="both"/>
              <w:rPr>
                <w:rFonts w:ascii="Montserrat Medium" w:hAnsi="Montserrat Medium"/>
                <w:b/>
                <w:bCs/>
                <w:sz w:val="18"/>
                <w:szCs w:val="18"/>
              </w:rPr>
            </w:pPr>
            <w:r w:rsidRPr="00471720">
              <w:rPr>
                <w:rFonts w:ascii="Montserrat Medium" w:hAnsi="Montserrat Medium"/>
                <w:b/>
                <w:bCs/>
                <w:sz w:val="18"/>
                <w:szCs w:val="18"/>
              </w:rPr>
              <w:t>Prior to Your Conduct Review</w:t>
            </w:r>
          </w:p>
          <w:p w14:paraId="161CF141" w14:textId="77777777" w:rsidR="00B93C96" w:rsidRPr="0045788E" w:rsidRDefault="00B93C96" w:rsidP="00B93C96">
            <w:pPr>
              <w:pStyle w:val="ListParagraph"/>
              <w:ind w:left="1080"/>
              <w:jc w:val="both"/>
              <w:rPr>
                <w:rFonts w:ascii="Montserrat Medium" w:hAnsi="Montserrat Medium"/>
                <w:sz w:val="18"/>
                <w:szCs w:val="18"/>
              </w:rPr>
            </w:pPr>
          </w:p>
          <w:p w14:paraId="6F5FFCE3" w14:textId="77777777" w:rsidR="00B93C96" w:rsidRPr="0045788E" w:rsidRDefault="00B93C96" w:rsidP="002C2BD4">
            <w:pPr>
              <w:pStyle w:val="ListParagraph"/>
              <w:numPr>
                <w:ilvl w:val="0"/>
                <w:numId w:val="3"/>
              </w:numPr>
              <w:ind w:left="1440" w:hanging="720"/>
              <w:jc w:val="both"/>
              <w:rPr>
                <w:rFonts w:ascii="Montserrat Medium" w:hAnsi="Montserrat Medium"/>
                <w:sz w:val="18"/>
                <w:szCs w:val="18"/>
              </w:rPr>
            </w:pPr>
            <w:r w:rsidRPr="00471720">
              <w:rPr>
                <w:rFonts w:ascii="Montserrat Medium" w:hAnsi="Montserrat Medium"/>
                <w:b/>
                <w:bCs/>
                <w:sz w:val="18"/>
                <w:szCs w:val="18"/>
              </w:rPr>
              <w:t>Request for an Extension:</w:t>
            </w:r>
            <w:r w:rsidRPr="0045788E">
              <w:rPr>
                <w:rFonts w:ascii="Montserrat Medium" w:hAnsi="Montserrat Medium"/>
                <w:sz w:val="18"/>
                <w:szCs w:val="18"/>
              </w:rPr>
              <w:t xml:space="preserve"> If you are on approved sick leave at the time the notification documentation was provided to you, you may make a one-time request for the conduct review date to be rescheduled within 30 calendar days. This request shall be made within 48 hours of receipt, made in writing or made orally with a written follow-up. You shall state the specific reason an extension is necessary. The conduct official may deny the request; however, the conduct official shall provide you with a written explanation for denying the request.</w:t>
            </w:r>
          </w:p>
          <w:p w14:paraId="50758C19" w14:textId="77777777" w:rsidR="00B93C96" w:rsidRPr="0045788E" w:rsidRDefault="00B93C96" w:rsidP="00B93C96">
            <w:pPr>
              <w:pStyle w:val="ListParagraph"/>
              <w:ind w:left="1080"/>
              <w:jc w:val="both"/>
              <w:rPr>
                <w:rFonts w:ascii="Montserrat Medium" w:hAnsi="Montserrat Medium"/>
                <w:sz w:val="18"/>
                <w:szCs w:val="18"/>
              </w:rPr>
            </w:pPr>
          </w:p>
          <w:p w14:paraId="488C69D5" w14:textId="4A740C4F" w:rsidR="00B93C96" w:rsidRPr="0045788E" w:rsidRDefault="00B93C96" w:rsidP="002C2BD4">
            <w:pPr>
              <w:pStyle w:val="ListParagraph"/>
              <w:numPr>
                <w:ilvl w:val="0"/>
                <w:numId w:val="3"/>
              </w:numPr>
              <w:ind w:left="1440" w:hanging="720"/>
              <w:jc w:val="both"/>
              <w:rPr>
                <w:rFonts w:ascii="Montserrat Medium" w:hAnsi="Montserrat Medium"/>
                <w:sz w:val="18"/>
                <w:szCs w:val="18"/>
              </w:rPr>
            </w:pPr>
            <w:r w:rsidRPr="00471720">
              <w:rPr>
                <w:rFonts w:ascii="Montserrat Medium" w:hAnsi="Montserrat Medium"/>
                <w:b/>
                <w:bCs/>
                <w:sz w:val="18"/>
                <w:szCs w:val="18"/>
              </w:rPr>
              <w:t>Witnesses on Your Behalf:</w:t>
            </w:r>
            <w:r w:rsidRPr="0045788E">
              <w:rPr>
                <w:rFonts w:ascii="Montserrat Medium" w:hAnsi="Montserrat Medium"/>
                <w:sz w:val="18"/>
                <w:szCs w:val="18"/>
              </w:rPr>
              <w:t xml:space="preserve"> </w:t>
            </w:r>
            <w:bookmarkStart w:id="7" w:name="_Hlk172652028"/>
            <w:r w:rsidRPr="0045788E">
              <w:rPr>
                <w:rFonts w:ascii="Montserrat Medium" w:hAnsi="Montserrat Medium"/>
                <w:sz w:val="18"/>
                <w:szCs w:val="18"/>
              </w:rPr>
              <w:t>You may elect to have witnesses</w:t>
            </w:r>
            <w:r w:rsidR="000F0D0B">
              <w:rPr>
                <w:rFonts w:ascii="Montserrat Medium" w:hAnsi="Montserrat Medium"/>
                <w:sz w:val="18"/>
                <w:szCs w:val="18"/>
              </w:rPr>
              <w:t>,</w:t>
            </w:r>
            <w:r w:rsidRPr="0045788E">
              <w:rPr>
                <w:rFonts w:ascii="Montserrat Medium" w:hAnsi="Montserrat Medium"/>
                <w:sz w:val="18"/>
                <w:szCs w:val="18"/>
              </w:rPr>
              <w:t xml:space="preserve"> with first-hand knowledge of the events under review</w:t>
            </w:r>
            <w:r w:rsidR="000F0D0B">
              <w:rPr>
                <w:rFonts w:ascii="Montserrat Medium" w:hAnsi="Montserrat Medium"/>
                <w:sz w:val="18"/>
                <w:szCs w:val="18"/>
              </w:rPr>
              <w:t xml:space="preserve">, </w:t>
            </w:r>
            <w:r w:rsidRPr="0045788E">
              <w:rPr>
                <w:rFonts w:ascii="Montserrat Medium" w:hAnsi="Montserrat Medium"/>
                <w:sz w:val="18"/>
                <w:szCs w:val="18"/>
              </w:rPr>
              <w:t xml:space="preserve">provide </w:t>
            </w:r>
            <w:r w:rsidR="000F0D0B">
              <w:rPr>
                <w:rFonts w:ascii="Montserrat Medium" w:hAnsi="Montserrat Medium"/>
                <w:sz w:val="18"/>
                <w:szCs w:val="18"/>
              </w:rPr>
              <w:t>a statement</w:t>
            </w:r>
            <w:r w:rsidRPr="0045788E">
              <w:rPr>
                <w:rFonts w:ascii="Montserrat Medium" w:hAnsi="Montserrat Medium"/>
                <w:sz w:val="18"/>
                <w:szCs w:val="18"/>
              </w:rPr>
              <w:t xml:space="preserve"> on your behalf. </w:t>
            </w:r>
            <w:bookmarkEnd w:id="7"/>
            <w:r w:rsidRPr="0045788E">
              <w:rPr>
                <w:rFonts w:ascii="Montserrat Medium" w:hAnsi="Montserrat Medium"/>
                <w:sz w:val="18"/>
                <w:szCs w:val="18"/>
              </w:rPr>
              <w:t xml:space="preserve">Witnesses are not allowed to provide hearsay or character evidence. It is the employee’s responsibility to arrange for the witnesses to be present at the conduct review. The conduct official may choose to ask their own questions or questions provided by the employee. This may be before, during, or after the conduct review, although this is not required of the conduct official. The conduct official will decide whether to interview the witnesses during the conduct review. If the facts relating to the </w:t>
            </w:r>
            <w:r w:rsidR="000F0D0B">
              <w:rPr>
                <w:rFonts w:ascii="Montserrat Medium" w:hAnsi="Montserrat Medium"/>
                <w:sz w:val="18"/>
                <w:szCs w:val="18"/>
              </w:rPr>
              <w:t>statement</w:t>
            </w:r>
            <w:r w:rsidRPr="0045788E">
              <w:rPr>
                <w:rFonts w:ascii="Montserrat Medium" w:hAnsi="Montserrat Medium"/>
                <w:sz w:val="18"/>
                <w:szCs w:val="18"/>
              </w:rPr>
              <w:t xml:space="preserve"> were disclosed during the investigation, it may not be necessary to interview the witnesses during the conduct review. Witnesses who are available to appear on the employee’s behalf shall be available at no expense to the TDCJ other than the recording of such time as time worked.</w:t>
            </w:r>
          </w:p>
          <w:p w14:paraId="4DC4E68C" w14:textId="77777777" w:rsidR="00B93C96" w:rsidRPr="0045788E" w:rsidRDefault="00B93C96" w:rsidP="00B93C96">
            <w:pPr>
              <w:pStyle w:val="ListParagraph"/>
              <w:jc w:val="both"/>
              <w:rPr>
                <w:rFonts w:ascii="Montserrat Medium" w:hAnsi="Montserrat Medium"/>
                <w:sz w:val="18"/>
                <w:szCs w:val="18"/>
              </w:rPr>
            </w:pPr>
          </w:p>
          <w:p w14:paraId="15CD5E5B" w14:textId="272549FC" w:rsidR="00B93C96" w:rsidRDefault="00B93C96" w:rsidP="002C2BD4">
            <w:pPr>
              <w:pStyle w:val="ListParagraph"/>
              <w:numPr>
                <w:ilvl w:val="3"/>
                <w:numId w:val="3"/>
              </w:numPr>
              <w:ind w:left="2160" w:hanging="720"/>
              <w:jc w:val="both"/>
              <w:rPr>
                <w:rFonts w:ascii="Montserrat Medium" w:hAnsi="Montserrat Medium"/>
                <w:sz w:val="18"/>
                <w:szCs w:val="18"/>
              </w:rPr>
            </w:pPr>
            <w:r w:rsidRPr="00471720">
              <w:rPr>
                <w:rFonts w:ascii="Montserrat Medium" w:hAnsi="Montserrat Medium"/>
                <w:b/>
                <w:bCs/>
                <w:sz w:val="18"/>
                <w:szCs w:val="18"/>
              </w:rPr>
              <w:t xml:space="preserve">Witnesses on Behalf of the Conduct </w:t>
            </w:r>
            <w:r w:rsidR="000F0D0B">
              <w:rPr>
                <w:rFonts w:ascii="Montserrat Medium" w:hAnsi="Montserrat Medium"/>
                <w:b/>
                <w:bCs/>
                <w:sz w:val="18"/>
                <w:szCs w:val="18"/>
              </w:rPr>
              <w:t>Assessor</w:t>
            </w:r>
            <w:r w:rsidRPr="00471720">
              <w:rPr>
                <w:rFonts w:ascii="Montserrat Medium" w:hAnsi="Montserrat Medium"/>
                <w:b/>
                <w:bCs/>
                <w:sz w:val="18"/>
                <w:szCs w:val="18"/>
              </w:rPr>
              <w:t>:</w:t>
            </w:r>
            <w:r w:rsidRPr="0045788E">
              <w:rPr>
                <w:rFonts w:ascii="Montserrat Medium" w:hAnsi="Montserrat Medium"/>
                <w:sz w:val="18"/>
                <w:szCs w:val="18"/>
              </w:rPr>
              <w:t xml:space="preserve"> </w:t>
            </w:r>
            <w:r>
              <w:rPr>
                <w:rFonts w:ascii="Montserrat Medium" w:hAnsi="Montserrat Medium"/>
                <w:sz w:val="18"/>
                <w:szCs w:val="18"/>
              </w:rPr>
              <w:t>Y</w:t>
            </w:r>
            <w:r w:rsidRPr="0045788E">
              <w:rPr>
                <w:rFonts w:ascii="Montserrat Medium" w:hAnsi="Montserrat Medium"/>
                <w:sz w:val="18"/>
                <w:szCs w:val="18"/>
              </w:rPr>
              <w:t xml:space="preserve">ou </w:t>
            </w:r>
            <w:r>
              <w:rPr>
                <w:rFonts w:ascii="Montserrat Medium" w:hAnsi="Montserrat Medium"/>
                <w:sz w:val="18"/>
                <w:szCs w:val="18"/>
              </w:rPr>
              <w:t>shall</w:t>
            </w:r>
            <w:r w:rsidRPr="0045788E">
              <w:rPr>
                <w:rFonts w:ascii="Montserrat Medium" w:hAnsi="Montserrat Medium"/>
                <w:sz w:val="18"/>
                <w:szCs w:val="18"/>
              </w:rPr>
              <w:t xml:space="preserve"> be allowed to ask questions of any person who appears at the conduct review as a witness against you.</w:t>
            </w:r>
          </w:p>
          <w:p w14:paraId="02A98634" w14:textId="77777777" w:rsidR="00B93C96" w:rsidRPr="00471720" w:rsidRDefault="00B93C96" w:rsidP="00B93C96">
            <w:pPr>
              <w:ind w:left="1440"/>
              <w:jc w:val="both"/>
              <w:rPr>
                <w:rFonts w:ascii="Montserrat Medium" w:hAnsi="Montserrat Medium"/>
                <w:sz w:val="18"/>
                <w:szCs w:val="18"/>
              </w:rPr>
            </w:pPr>
          </w:p>
          <w:p w14:paraId="3C8E34C2" w14:textId="77777777" w:rsidR="00B93C96" w:rsidRPr="00471720" w:rsidRDefault="00B93C96" w:rsidP="002C2BD4">
            <w:pPr>
              <w:pStyle w:val="ListParagraph"/>
              <w:numPr>
                <w:ilvl w:val="0"/>
                <w:numId w:val="6"/>
              </w:numPr>
              <w:tabs>
                <w:tab w:val="left" w:pos="2160"/>
              </w:tabs>
              <w:ind w:left="1440" w:hanging="720"/>
              <w:jc w:val="both"/>
              <w:rPr>
                <w:rFonts w:ascii="Montserrat Medium" w:hAnsi="Montserrat Medium"/>
                <w:sz w:val="18"/>
                <w:szCs w:val="18"/>
              </w:rPr>
            </w:pPr>
            <w:r>
              <w:rPr>
                <w:rFonts w:ascii="Montserrat Medium" w:hAnsi="Montserrat Medium"/>
                <w:b/>
                <w:bCs/>
                <w:sz w:val="18"/>
                <w:szCs w:val="18"/>
              </w:rPr>
              <w:t xml:space="preserve">Representative: </w:t>
            </w:r>
            <w:r w:rsidRPr="0045788E">
              <w:rPr>
                <w:rFonts w:ascii="Montserrat Medium" w:hAnsi="Montserrat Medium"/>
                <w:bCs/>
                <w:iCs/>
                <w:sz w:val="18"/>
                <w:szCs w:val="18"/>
              </w:rPr>
              <w:t>The TDCJ will not pay compensation or reimburse the expenses of a representative, whether the representative is a state employee or an individual from outside state service. Appearance as a representative at an employee hearing is not official business. Meetings between an employee and the employee’s representative that relate to a conduct review shall not occur during paid working hours. If an employee acting as a representative attends a conduct review</w:t>
            </w:r>
            <w:r w:rsidRPr="0045788E">
              <w:rPr>
                <w:rFonts w:ascii="Montserrat Medium" w:hAnsi="Montserrat Medium"/>
                <w:sz w:val="18"/>
                <w:szCs w:val="18"/>
              </w:rPr>
              <w:t xml:space="preserve"> </w:t>
            </w:r>
            <w:r w:rsidRPr="0045788E">
              <w:rPr>
                <w:rFonts w:ascii="Montserrat Medium" w:hAnsi="Montserrat Medium"/>
                <w:bCs/>
                <w:iCs/>
                <w:sz w:val="18"/>
                <w:szCs w:val="18"/>
              </w:rPr>
              <w:t>held during working hours, that employee shall obtain prior approval to use accrued leave or, if accrued leave is not available, leave without pay to attend the conduct review.</w:t>
            </w:r>
          </w:p>
          <w:p w14:paraId="368AD557" w14:textId="77777777" w:rsidR="00B93C96" w:rsidRPr="0045788E" w:rsidRDefault="00B93C96" w:rsidP="00B93C96">
            <w:pPr>
              <w:pStyle w:val="ListParagraph"/>
              <w:jc w:val="both"/>
              <w:rPr>
                <w:rFonts w:ascii="Montserrat Medium" w:hAnsi="Montserrat Medium"/>
                <w:sz w:val="18"/>
                <w:szCs w:val="18"/>
              </w:rPr>
            </w:pPr>
          </w:p>
          <w:p w14:paraId="07273371" w14:textId="77777777" w:rsidR="00B93C96" w:rsidRPr="0045788E" w:rsidRDefault="00B93C96" w:rsidP="002C2BD4">
            <w:pPr>
              <w:pStyle w:val="ListParagraph"/>
              <w:numPr>
                <w:ilvl w:val="0"/>
                <w:numId w:val="7"/>
              </w:numPr>
              <w:ind w:left="1440" w:hanging="720"/>
              <w:jc w:val="both"/>
              <w:rPr>
                <w:rFonts w:ascii="Montserrat Medium" w:hAnsi="Montserrat Medium"/>
                <w:sz w:val="18"/>
                <w:szCs w:val="18"/>
              </w:rPr>
            </w:pPr>
            <w:r w:rsidRPr="00471720">
              <w:rPr>
                <w:rFonts w:ascii="Montserrat Medium" w:hAnsi="Montserrat Medium"/>
                <w:b/>
                <w:bCs/>
                <w:sz w:val="18"/>
                <w:szCs w:val="18"/>
              </w:rPr>
              <w:t>Americans with Disabilities Act (ADA) Accommodation:</w:t>
            </w:r>
            <w:r w:rsidRPr="0045788E">
              <w:rPr>
                <w:rFonts w:ascii="Montserrat Medium" w:hAnsi="Montserrat Medium"/>
                <w:sz w:val="18"/>
                <w:szCs w:val="18"/>
              </w:rPr>
              <w:t xml:space="preserve"> You shall notify the TDCJ accommodation coordinator, Support, Human Resources Division, if you require an accommodation.</w:t>
            </w:r>
          </w:p>
          <w:p w14:paraId="05ED1872" w14:textId="77777777" w:rsidR="00B93C96" w:rsidRPr="0045788E" w:rsidRDefault="00B93C96" w:rsidP="00B93C96">
            <w:pPr>
              <w:pStyle w:val="ListParagraph"/>
              <w:ind w:left="1080"/>
              <w:jc w:val="both"/>
              <w:rPr>
                <w:rFonts w:ascii="Montserrat Medium" w:hAnsi="Montserrat Medium"/>
                <w:sz w:val="18"/>
                <w:szCs w:val="18"/>
              </w:rPr>
            </w:pPr>
          </w:p>
          <w:p w14:paraId="73CF8F33" w14:textId="3591224F" w:rsidR="00B93C96" w:rsidRPr="0045788E" w:rsidRDefault="00B93C96" w:rsidP="002C2BD4">
            <w:pPr>
              <w:pStyle w:val="ListParagraph"/>
              <w:numPr>
                <w:ilvl w:val="0"/>
                <w:numId w:val="7"/>
              </w:numPr>
              <w:ind w:left="1440" w:hanging="720"/>
              <w:jc w:val="both"/>
              <w:rPr>
                <w:rFonts w:ascii="Montserrat Medium" w:hAnsi="Montserrat Medium"/>
                <w:sz w:val="18"/>
                <w:szCs w:val="18"/>
              </w:rPr>
            </w:pPr>
            <w:r w:rsidRPr="00471720">
              <w:rPr>
                <w:rFonts w:ascii="Montserrat Medium" w:hAnsi="Montserrat Medium"/>
                <w:b/>
                <w:bCs/>
                <w:sz w:val="18"/>
                <w:szCs w:val="18"/>
              </w:rPr>
              <w:t xml:space="preserve">Conduct Review Setting: </w:t>
            </w:r>
            <w:r w:rsidRPr="0045788E">
              <w:rPr>
                <w:rFonts w:ascii="Montserrat Medium" w:hAnsi="Montserrat Medium"/>
                <w:sz w:val="18"/>
                <w:szCs w:val="18"/>
              </w:rPr>
              <w:t xml:space="preserve">At the discretion of the conduct official, conduct reviews shall be </w:t>
            </w:r>
            <w:r>
              <w:rPr>
                <w:rFonts w:ascii="Montserrat Medium" w:hAnsi="Montserrat Medium"/>
                <w:sz w:val="18"/>
                <w:szCs w:val="18"/>
              </w:rPr>
              <w:t>held</w:t>
            </w:r>
            <w:r w:rsidRPr="0045788E">
              <w:rPr>
                <w:rFonts w:ascii="Montserrat Medium" w:hAnsi="Montserrat Medium"/>
                <w:sz w:val="18"/>
                <w:szCs w:val="18"/>
              </w:rPr>
              <w:t xml:space="preserve"> in person</w:t>
            </w:r>
            <w:r w:rsidR="0034251B">
              <w:rPr>
                <w:rFonts w:ascii="Montserrat Medium" w:hAnsi="Montserrat Medium"/>
                <w:sz w:val="18"/>
                <w:szCs w:val="18"/>
              </w:rPr>
              <w:t xml:space="preserve"> at a TDCJ location. Representative may attend remotely.</w:t>
            </w:r>
          </w:p>
          <w:p w14:paraId="7CB583CC" w14:textId="77777777" w:rsidR="00B93C96" w:rsidRPr="0045788E" w:rsidRDefault="00B93C96" w:rsidP="00B93C96">
            <w:pPr>
              <w:pStyle w:val="ListParagraph"/>
              <w:ind w:left="1440" w:hanging="720"/>
              <w:jc w:val="both"/>
              <w:rPr>
                <w:rFonts w:ascii="Montserrat Medium" w:hAnsi="Montserrat Medium"/>
                <w:sz w:val="18"/>
                <w:szCs w:val="18"/>
              </w:rPr>
            </w:pPr>
          </w:p>
          <w:p w14:paraId="5A8E1514" w14:textId="77777777" w:rsidR="00B93C96" w:rsidRPr="00471720" w:rsidRDefault="00B93C96" w:rsidP="002C2BD4">
            <w:pPr>
              <w:pStyle w:val="ListParagraph"/>
              <w:numPr>
                <w:ilvl w:val="0"/>
                <w:numId w:val="2"/>
              </w:numPr>
              <w:ind w:left="720"/>
              <w:jc w:val="both"/>
              <w:rPr>
                <w:rFonts w:ascii="Montserrat Medium" w:hAnsi="Montserrat Medium"/>
                <w:b/>
                <w:bCs/>
                <w:sz w:val="18"/>
                <w:szCs w:val="18"/>
              </w:rPr>
            </w:pPr>
            <w:r w:rsidRPr="00471720">
              <w:rPr>
                <w:rFonts w:ascii="Montserrat Medium" w:hAnsi="Montserrat Medium"/>
                <w:b/>
                <w:bCs/>
                <w:sz w:val="18"/>
                <w:szCs w:val="18"/>
              </w:rPr>
              <w:t>During Your Conduct Review</w:t>
            </w:r>
          </w:p>
          <w:p w14:paraId="17CB96BB" w14:textId="77777777" w:rsidR="00B93C96" w:rsidRPr="0045788E" w:rsidRDefault="00B93C96" w:rsidP="00B93C96">
            <w:pPr>
              <w:ind w:left="1440" w:hanging="720"/>
              <w:jc w:val="both"/>
              <w:rPr>
                <w:rFonts w:ascii="Montserrat Medium" w:hAnsi="Montserrat Medium"/>
                <w:sz w:val="18"/>
                <w:szCs w:val="18"/>
              </w:rPr>
            </w:pPr>
          </w:p>
          <w:p w14:paraId="78623E13" w14:textId="77777777" w:rsidR="00B93C96" w:rsidRPr="0045788E" w:rsidRDefault="00B93C96" w:rsidP="002C2BD4">
            <w:pPr>
              <w:pStyle w:val="ListParagraph"/>
              <w:numPr>
                <w:ilvl w:val="0"/>
                <w:numId w:val="4"/>
              </w:numPr>
              <w:ind w:left="1440" w:hanging="720"/>
              <w:jc w:val="both"/>
              <w:rPr>
                <w:rFonts w:ascii="Montserrat Medium" w:hAnsi="Montserrat Medium"/>
                <w:sz w:val="18"/>
                <w:szCs w:val="18"/>
              </w:rPr>
            </w:pPr>
            <w:r w:rsidRPr="00471720">
              <w:rPr>
                <w:rFonts w:ascii="Montserrat Medium" w:hAnsi="Montserrat Medium"/>
                <w:b/>
                <w:bCs/>
                <w:sz w:val="18"/>
                <w:szCs w:val="18"/>
              </w:rPr>
              <w:t>Conduct by Participants:</w:t>
            </w:r>
            <w:r w:rsidRPr="0045788E">
              <w:rPr>
                <w:rFonts w:ascii="Montserrat Medium" w:hAnsi="Montserrat Medium"/>
                <w:sz w:val="18"/>
                <w:szCs w:val="18"/>
              </w:rPr>
              <w:t xml:space="preserve"> All parties, including your representative, shall conduct themselves in a professional manner and afford the persons present due respect. Only one reminder of the conduct expected at the conduct review may be issued. The offending party may be required to leave the proceedings if conduct that is contradictory to these guidelines continues. If you or your representative leaves during the proceedings, the conduct review may be conducted and concluded in your or your representative’s absence.</w:t>
            </w:r>
          </w:p>
          <w:p w14:paraId="6BF45D4E" w14:textId="77777777" w:rsidR="00B93C96" w:rsidRPr="0045788E" w:rsidRDefault="00B93C96" w:rsidP="00B93C96">
            <w:pPr>
              <w:pStyle w:val="ListParagraph"/>
              <w:ind w:left="1440" w:hanging="720"/>
              <w:jc w:val="both"/>
              <w:rPr>
                <w:rFonts w:ascii="Montserrat Medium" w:eastAsiaTheme="minorHAnsi" w:hAnsi="Montserrat Medium" w:cstheme="minorBidi"/>
                <w:sz w:val="18"/>
                <w:szCs w:val="18"/>
              </w:rPr>
            </w:pPr>
          </w:p>
          <w:p w14:paraId="18AC63A9" w14:textId="77777777" w:rsidR="00B93C96" w:rsidRPr="0045788E" w:rsidRDefault="00B93C96" w:rsidP="002C2BD4">
            <w:pPr>
              <w:pStyle w:val="ListParagraph"/>
              <w:numPr>
                <w:ilvl w:val="0"/>
                <w:numId w:val="4"/>
              </w:numPr>
              <w:ind w:left="1440" w:hanging="720"/>
              <w:jc w:val="both"/>
              <w:rPr>
                <w:rFonts w:ascii="Montserrat Medium" w:eastAsiaTheme="minorHAnsi" w:hAnsi="Montserrat Medium" w:cstheme="minorBidi"/>
                <w:sz w:val="18"/>
                <w:szCs w:val="18"/>
              </w:rPr>
            </w:pPr>
            <w:r w:rsidRPr="00471720">
              <w:rPr>
                <w:rFonts w:ascii="Montserrat Medium" w:hAnsi="Montserrat Medium"/>
                <w:b/>
                <w:bCs/>
                <w:sz w:val="18"/>
                <w:szCs w:val="18"/>
              </w:rPr>
              <w:t>Presenting Your Defense and Use of a Representative:</w:t>
            </w:r>
            <w:r w:rsidRPr="0045788E">
              <w:rPr>
                <w:rFonts w:ascii="Montserrat Medium" w:hAnsi="Montserrat Medium"/>
                <w:sz w:val="18"/>
                <w:szCs w:val="18"/>
              </w:rPr>
              <w:t xml:space="preserve"> </w:t>
            </w:r>
            <w:bookmarkStart w:id="8" w:name="_Hlk172652717"/>
            <w:r w:rsidRPr="0045788E">
              <w:rPr>
                <w:rFonts w:ascii="Montserrat Medium" w:hAnsi="Montserrat Medium"/>
                <w:sz w:val="18"/>
                <w:szCs w:val="18"/>
              </w:rPr>
              <w:t>During the conduct review, you may elect to speak for yourself or be represented at the conduct review by a designee of your choice</w:t>
            </w:r>
            <w:bookmarkEnd w:id="8"/>
            <w:r w:rsidRPr="0045788E">
              <w:rPr>
                <w:rFonts w:ascii="Montserrat Medium" w:hAnsi="Montserrat Medium"/>
                <w:sz w:val="18"/>
                <w:szCs w:val="18"/>
              </w:rPr>
              <w:t>, as long as your representative: (1) does not claim the right to strike; and (2) is not an individual under the supervision or custody of the TDCJ. The designation of a representative does not prohibit you from: (1) attending or having input into the conduct review; or (2) responding to questions from the conduct official, or your designated representative. The conduct official is not obligated to schedule the conduct review around the representative’s schedule.</w:t>
            </w:r>
            <w:r w:rsidRPr="0045788E">
              <w:rPr>
                <w:rFonts w:ascii="Montserrat Medium" w:eastAsiaTheme="minorHAnsi" w:hAnsi="Montserrat Medium" w:cstheme="minorBidi"/>
                <w:sz w:val="18"/>
                <w:szCs w:val="18"/>
              </w:rPr>
              <w:t xml:space="preserve"> </w:t>
            </w:r>
          </w:p>
          <w:p w14:paraId="28781AA5" w14:textId="77777777" w:rsidR="00B93C96" w:rsidRPr="0045788E" w:rsidRDefault="00B93C96" w:rsidP="00B93C96">
            <w:pPr>
              <w:ind w:left="1440" w:hanging="720"/>
              <w:jc w:val="both"/>
              <w:rPr>
                <w:rFonts w:ascii="Montserrat Medium" w:eastAsiaTheme="minorHAnsi" w:hAnsi="Montserrat Medium" w:cstheme="minorBidi"/>
                <w:sz w:val="18"/>
                <w:szCs w:val="18"/>
              </w:rPr>
            </w:pPr>
          </w:p>
          <w:p w14:paraId="22A2F406" w14:textId="77777777" w:rsidR="00B93C96" w:rsidRPr="0045788E" w:rsidRDefault="00B93C96" w:rsidP="00B93C96">
            <w:pPr>
              <w:ind w:left="1440"/>
              <w:jc w:val="both"/>
              <w:rPr>
                <w:rFonts w:ascii="Montserrat Medium" w:hAnsi="Montserrat Medium"/>
                <w:sz w:val="18"/>
                <w:szCs w:val="18"/>
              </w:rPr>
            </w:pPr>
            <w:r w:rsidRPr="0045788E">
              <w:rPr>
                <w:rFonts w:ascii="Montserrat Medium" w:hAnsi="Montserrat Medium"/>
                <w:sz w:val="18"/>
                <w:szCs w:val="18"/>
              </w:rPr>
              <w:t xml:space="preserve">At the beginning of the conduct review, you shall specify whether your representative is the party responsible for presenting your defense. Both you and your representative may provide information to </w:t>
            </w:r>
            <w:r w:rsidRPr="0045788E">
              <w:rPr>
                <w:rFonts w:ascii="Montserrat Medium" w:hAnsi="Montserrat Medium"/>
                <w:sz w:val="18"/>
                <w:szCs w:val="18"/>
              </w:rPr>
              <w:lastRenderedPageBreak/>
              <w:t>the conduct official for consideration. However, only one person may be designated as the party responsible for presenting your defense, and only one person may speak at a time. Regardless of the party responsible for presenting your defense, you and your representative will be allowed to have quiet conversations regarding information that may be provided to the conduct official. Objections shall pertain only to TDCJ policy and procedural-related issues.</w:t>
            </w:r>
          </w:p>
          <w:p w14:paraId="76125873" w14:textId="77777777" w:rsidR="00B93C96" w:rsidRPr="0045788E" w:rsidRDefault="00B93C96" w:rsidP="00B93C96">
            <w:pPr>
              <w:jc w:val="both"/>
              <w:rPr>
                <w:rFonts w:ascii="Montserrat Medium" w:hAnsi="Montserrat Medium"/>
                <w:sz w:val="18"/>
                <w:szCs w:val="18"/>
              </w:rPr>
            </w:pPr>
          </w:p>
          <w:p w14:paraId="38D81C87" w14:textId="77777777" w:rsidR="00B93C96" w:rsidRPr="00471720" w:rsidRDefault="00B93C96" w:rsidP="002C2BD4">
            <w:pPr>
              <w:pStyle w:val="ListParagraph"/>
              <w:numPr>
                <w:ilvl w:val="0"/>
                <w:numId w:val="2"/>
              </w:numPr>
              <w:tabs>
                <w:tab w:val="left" w:pos="720"/>
              </w:tabs>
              <w:ind w:left="720"/>
              <w:jc w:val="both"/>
              <w:rPr>
                <w:rFonts w:ascii="Montserrat Medium" w:hAnsi="Montserrat Medium"/>
                <w:b/>
                <w:bCs/>
                <w:sz w:val="18"/>
                <w:szCs w:val="18"/>
              </w:rPr>
            </w:pPr>
            <w:r w:rsidRPr="00471720">
              <w:rPr>
                <w:rFonts w:ascii="Montserrat Medium" w:hAnsi="Montserrat Medium"/>
                <w:b/>
                <w:bCs/>
                <w:sz w:val="18"/>
                <w:szCs w:val="18"/>
              </w:rPr>
              <w:t>After Your Conduct Review</w:t>
            </w:r>
          </w:p>
          <w:p w14:paraId="55CB3E7C" w14:textId="77777777" w:rsidR="00B93C96" w:rsidRPr="0045788E" w:rsidRDefault="00B93C96" w:rsidP="00B93C96">
            <w:pPr>
              <w:jc w:val="both"/>
              <w:rPr>
                <w:rFonts w:ascii="Montserrat Medium" w:hAnsi="Montserrat Medium"/>
                <w:sz w:val="18"/>
                <w:szCs w:val="18"/>
              </w:rPr>
            </w:pPr>
          </w:p>
          <w:p w14:paraId="7128F3E9" w14:textId="77777777" w:rsidR="00B93C96" w:rsidRPr="001E2DD4" w:rsidRDefault="00B93C96" w:rsidP="002C2BD4">
            <w:pPr>
              <w:pStyle w:val="ListParagraph"/>
              <w:numPr>
                <w:ilvl w:val="0"/>
                <w:numId w:val="5"/>
              </w:numPr>
              <w:tabs>
                <w:tab w:val="left" w:pos="2160"/>
              </w:tabs>
              <w:ind w:left="1440" w:hanging="720"/>
              <w:jc w:val="both"/>
              <w:rPr>
                <w:rFonts w:ascii="Montserrat Medium" w:hAnsi="Montserrat Medium"/>
                <w:sz w:val="18"/>
                <w:szCs w:val="18"/>
              </w:rPr>
            </w:pPr>
            <w:r w:rsidRPr="001E2DD4">
              <w:rPr>
                <w:rFonts w:ascii="Montserrat Medium" w:hAnsi="Montserrat Medium"/>
                <w:b/>
                <w:bCs/>
                <w:sz w:val="18"/>
                <w:szCs w:val="18"/>
              </w:rPr>
              <w:t>Time Reporting</w:t>
            </w:r>
            <w:r>
              <w:rPr>
                <w:rFonts w:ascii="Montserrat Medium" w:hAnsi="Montserrat Medium"/>
                <w:b/>
                <w:bCs/>
                <w:sz w:val="18"/>
                <w:szCs w:val="18"/>
              </w:rPr>
              <w:t xml:space="preserve">: </w:t>
            </w:r>
            <w:r w:rsidRPr="001E2DD4">
              <w:rPr>
                <w:rFonts w:ascii="Montserrat Medium" w:hAnsi="Montserrat Medium"/>
                <w:bCs/>
                <w:iCs/>
                <w:sz w:val="18"/>
                <w:szCs w:val="18"/>
              </w:rPr>
              <w:t xml:space="preserve">Your attendance at the conduct review and attendance by an employee acting as a witness will be considered official business, and you and any employee acting as a witness will be released by the supervisor on paid time during working hours. You and any employee acting as a witness shall provide sufficient advance notice to the supervisor to ensure adequate staffing. </w:t>
            </w:r>
          </w:p>
          <w:p w14:paraId="4B221BD1" w14:textId="77777777" w:rsidR="00B93C96" w:rsidRPr="00471720" w:rsidRDefault="00B93C96" w:rsidP="00B93C96">
            <w:pPr>
              <w:pStyle w:val="ListParagraph"/>
              <w:tabs>
                <w:tab w:val="left" w:pos="2160"/>
              </w:tabs>
              <w:ind w:left="2160"/>
              <w:jc w:val="both"/>
              <w:rPr>
                <w:rFonts w:ascii="Montserrat Medium" w:hAnsi="Montserrat Medium"/>
                <w:sz w:val="18"/>
                <w:szCs w:val="18"/>
              </w:rPr>
            </w:pPr>
          </w:p>
          <w:p w14:paraId="76920999" w14:textId="77777777" w:rsidR="00B93C96" w:rsidRPr="001E2DD4" w:rsidRDefault="00B93C96" w:rsidP="002C2BD4">
            <w:pPr>
              <w:pStyle w:val="ListParagraph"/>
              <w:numPr>
                <w:ilvl w:val="0"/>
                <w:numId w:val="5"/>
              </w:numPr>
              <w:tabs>
                <w:tab w:val="left" w:pos="1440"/>
                <w:tab w:val="left" w:pos="2160"/>
              </w:tabs>
              <w:ind w:left="1440" w:hanging="720"/>
              <w:jc w:val="both"/>
              <w:rPr>
                <w:rFonts w:ascii="Montserrat Medium" w:hAnsi="Montserrat Medium"/>
                <w:sz w:val="18"/>
                <w:szCs w:val="18"/>
              </w:rPr>
            </w:pPr>
            <w:r>
              <w:rPr>
                <w:rFonts w:ascii="Montserrat Medium" w:hAnsi="Montserrat Medium"/>
                <w:b/>
                <w:bCs/>
                <w:sz w:val="18"/>
                <w:szCs w:val="18"/>
              </w:rPr>
              <w:t xml:space="preserve">Travel </w:t>
            </w:r>
            <w:r w:rsidRPr="00471720">
              <w:rPr>
                <w:rFonts w:ascii="Montserrat Medium" w:hAnsi="Montserrat Medium"/>
                <w:b/>
                <w:bCs/>
                <w:sz w:val="18"/>
                <w:szCs w:val="18"/>
              </w:rPr>
              <w:t>Expenses:</w:t>
            </w:r>
            <w:r>
              <w:rPr>
                <w:rFonts w:ascii="Montserrat Medium" w:hAnsi="Montserrat Medium"/>
                <w:b/>
                <w:bCs/>
                <w:sz w:val="18"/>
                <w:szCs w:val="18"/>
              </w:rPr>
              <w:t xml:space="preserve"> </w:t>
            </w:r>
            <w:r w:rsidRPr="001E2DD4">
              <w:rPr>
                <w:rFonts w:ascii="Montserrat Medium" w:hAnsi="Montserrat Medium"/>
                <w:bCs/>
                <w:iCs/>
                <w:sz w:val="18"/>
                <w:szCs w:val="18"/>
              </w:rPr>
              <w:t>Time spent traveling outside the local area of an employee’s assigned duty station will be considered time worked. Eligible travel expenses shall be reported in accordance with state travel regulations and TDCJ policy.</w:t>
            </w:r>
          </w:p>
          <w:p w14:paraId="5B872944" w14:textId="77777777" w:rsidR="00B93C96" w:rsidRPr="0045788E" w:rsidRDefault="00B93C96" w:rsidP="00B93C96">
            <w:pPr>
              <w:jc w:val="both"/>
              <w:rPr>
                <w:rFonts w:ascii="Montserrat Medium" w:hAnsi="Montserrat Medium"/>
                <w:sz w:val="18"/>
                <w:szCs w:val="18"/>
              </w:rPr>
            </w:pPr>
          </w:p>
          <w:p w14:paraId="6B470B1D" w14:textId="4C59A2A4" w:rsidR="00B93C96" w:rsidRPr="0045788E" w:rsidRDefault="00B93C96" w:rsidP="002C2BD4">
            <w:pPr>
              <w:pStyle w:val="ListParagraph"/>
              <w:numPr>
                <w:ilvl w:val="0"/>
                <w:numId w:val="5"/>
              </w:numPr>
              <w:ind w:left="1440" w:hanging="720"/>
              <w:jc w:val="both"/>
              <w:rPr>
                <w:rFonts w:ascii="Montserrat Medium" w:hAnsi="Montserrat Medium"/>
                <w:sz w:val="18"/>
                <w:szCs w:val="18"/>
              </w:rPr>
            </w:pPr>
            <w:r w:rsidRPr="00471720">
              <w:rPr>
                <w:rFonts w:ascii="Montserrat Medium" w:hAnsi="Montserrat Medium"/>
                <w:b/>
                <w:bCs/>
                <w:sz w:val="18"/>
                <w:szCs w:val="18"/>
              </w:rPr>
              <w:t xml:space="preserve">Copies of Investigative Files: </w:t>
            </w:r>
            <w:r w:rsidRPr="0045788E">
              <w:rPr>
                <w:rFonts w:ascii="Montserrat Medium" w:hAnsi="Montserrat Medium"/>
                <w:snapToGrid w:val="0"/>
                <w:sz w:val="18"/>
                <w:szCs w:val="18"/>
              </w:rPr>
              <w:t xml:space="preserve">At the time of this notification, you were provided a copy of the applicable </w:t>
            </w:r>
            <w:r w:rsidRPr="0045788E">
              <w:rPr>
                <w:rFonts w:ascii="Montserrat Medium" w:hAnsi="Montserrat Medium"/>
                <w:sz w:val="18"/>
                <w:szCs w:val="18"/>
              </w:rPr>
              <w:t xml:space="preserve">preliminary conduct </w:t>
            </w:r>
            <w:r w:rsidRPr="0045788E">
              <w:rPr>
                <w:rFonts w:ascii="Montserrat Medium" w:hAnsi="Montserrat Medium"/>
                <w:snapToGrid w:val="0"/>
                <w:sz w:val="18"/>
                <w:szCs w:val="18"/>
              </w:rPr>
              <w:t xml:space="preserve">investigation report along with supporting documentation that is subject to disclosure and being used as evidence. To request to obtain copies of evidence that is not subject to disclosure, such as confidential portions of OIG and EEO reports, you </w:t>
            </w:r>
            <w:r w:rsidRPr="0045788E">
              <w:rPr>
                <w:rFonts w:ascii="Montserrat Medium" w:hAnsi="Montserrat Medium"/>
                <w:sz w:val="18"/>
                <w:szCs w:val="18"/>
              </w:rPr>
              <w:t>shall</w:t>
            </w:r>
            <w:r w:rsidRPr="0045788E">
              <w:rPr>
                <w:rFonts w:ascii="Montserrat Medium" w:hAnsi="Montserrat Medium"/>
                <w:snapToGrid w:val="0"/>
                <w:sz w:val="18"/>
                <w:szCs w:val="18"/>
              </w:rPr>
              <w:t xml:space="preserve"> request the documents in writing through a public information request. The request will be processed in accordance with the </w:t>
            </w:r>
            <w:r w:rsidRPr="0045788E">
              <w:rPr>
                <w:rFonts w:ascii="Montserrat Medium" w:hAnsi="Montserrat Medium"/>
                <w:i/>
                <w:snapToGrid w:val="0"/>
                <w:sz w:val="18"/>
                <w:szCs w:val="18"/>
              </w:rPr>
              <w:t>Public Information Act</w:t>
            </w:r>
            <w:r w:rsidRPr="0045788E">
              <w:rPr>
                <w:rFonts w:ascii="Montserrat Medium" w:hAnsi="Montserrat Medium"/>
                <w:snapToGrid w:val="0"/>
                <w:sz w:val="18"/>
                <w:szCs w:val="18"/>
              </w:rPr>
              <w:t>.</w:t>
            </w:r>
          </w:p>
          <w:p w14:paraId="1F824994" w14:textId="77777777" w:rsidR="00B93C96" w:rsidRPr="0045788E" w:rsidRDefault="00B93C96" w:rsidP="00B93C96">
            <w:pPr>
              <w:pStyle w:val="ListParagraph"/>
              <w:jc w:val="both"/>
              <w:rPr>
                <w:rFonts w:ascii="Montserrat Medium" w:hAnsi="Montserrat Medium"/>
                <w:sz w:val="18"/>
                <w:szCs w:val="18"/>
              </w:rPr>
            </w:pPr>
          </w:p>
          <w:p w14:paraId="644D77EC" w14:textId="1BF09A9B" w:rsidR="00B93C96" w:rsidRPr="0045788E" w:rsidRDefault="00B93C96" w:rsidP="002C2BD4">
            <w:pPr>
              <w:pStyle w:val="ListParagraph"/>
              <w:numPr>
                <w:ilvl w:val="0"/>
                <w:numId w:val="5"/>
              </w:numPr>
              <w:ind w:left="1440" w:hanging="720"/>
              <w:jc w:val="both"/>
              <w:rPr>
                <w:rFonts w:ascii="Montserrat Medium" w:hAnsi="Montserrat Medium"/>
                <w:sz w:val="18"/>
                <w:szCs w:val="18"/>
              </w:rPr>
            </w:pPr>
            <w:r w:rsidRPr="00471720">
              <w:rPr>
                <w:rFonts w:ascii="Montserrat Medium" w:hAnsi="Montserrat Medium"/>
                <w:b/>
                <w:iCs/>
                <w:sz w:val="18"/>
                <w:szCs w:val="18"/>
              </w:rPr>
              <w:t>Dismissal Recommended:</w:t>
            </w:r>
            <w:r w:rsidRPr="0045788E">
              <w:rPr>
                <w:rFonts w:ascii="Montserrat Medium" w:hAnsi="Montserrat Medium"/>
                <w:bCs/>
                <w:iCs/>
                <w:sz w:val="18"/>
                <w:szCs w:val="18"/>
              </w:rPr>
              <w:t xml:space="preserve"> If the conduct review results in a dismissal recommendation, you will have the opportunity to request independent dismissal mediation in accordance with </w:t>
            </w:r>
            <w:hyperlink r:id="rId15" w:history="1">
              <w:r w:rsidRPr="002669CA">
                <w:rPr>
                  <w:rStyle w:val="Hyperlink"/>
                  <w:rFonts w:ascii="Montserrat Medium" w:hAnsi="Montserrat Medium"/>
                  <w:bCs/>
                  <w:iCs/>
                  <w:sz w:val="18"/>
                  <w:szCs w:val="18"/>
                </w:rPr>
                <w:t>PD-35</w:t>
              </w:r>
            </w:hyperlink>
            <w:r w:rsidRPr="0045788E">
              <w:rPr>
                <w:rFonts w:ascii="Montserrat Medium" w:hAnsi="Montserrat Medium"/>
                <w:bCs/>
                <w:iCs/>
                <w:sz w:val="18"/>
                <w:szCs w:val="18"/>
              </w:rPr>
              <w:t>, “Independent Dismissal Mediation and Dispute Resolution.”</w:t>
            </w:r>
          </w:p>
          <w:p w14:paraId="0AFE8BAE" w14:textId="77777777" w:rsidR="00B93C96" w:rsidRPr="0045788E" w:rsidRDefault="00B93C96" w:rsidP="00B93C96">
            <w:pPr>
              <w:pStyle w:val="ListParagraph"/>
              <w:jc w:val="both"/>
              <w:rPr>
                <w:rFonts w:ascii="Montserrat Medium" w:hAnsi="Montserrat Medium"/>
                <w:sz w:val="18"/>
                <w:szCs w:val="18"/>
              </w:rPr>
            </w:pPr>
          </w:p>
          <w:p w14:paraId="624137C0" w14:textId="3D779548" w:rsidR="00B93C96" w:rsidRPr="0045788E" w:rsidRDefault="00B93C96" w:rsidP="002C2BD4">
            <w:pPr>
              <w:pStyle w:val="ListParagraph"/>
              <w:numPr>
                <w:ilvl w:val="0"/>
                <w:numId w:val="5"/>
              </w:numPr>
              <w:ind w:left="1440" w:hanging="720"/>
              <w:jc w:val="both"/>
              <w:rPr>
                <w:rFonts w:ascii="Montserrat Medium" w:hAnsi="Montserrat Medium"/>
                <w:sz w:val="18"/>
                <w:szCs w:val="18"/>
              </w:rPr>
            </w:pPr>
            <w:r w:rsidRPr="00471720">
              <w:rPr>
                <w:rFonts w:ascii="Montserrat Medium" w:hAnsi="Montserrat Medium"/>
                <w:b/>
                <w:bCs/>
                <w:sz w:val="18"/>
                <w:szCs w:val="18"/>
              </w:rPr>
              <w:t>Grievance:</w:t>
            </w:r>
            <w:r w:rsidRPr="0045788E">
              <w:rPr>
                <w:rFonts w:ascii="Montserrat Medium" w:hAnsi="Montserrat Medium"/>
                <w:sz w:val="18"/>
                <w:szCs w:val="18"/>
              </w:rPr>
              <w:t xml:space="preserve"> You may submit a grievance in accordance with </w:t>
            </w:r>
            <w:hyperlink r:id="rId16" w:history="1">
              <w:r w:rsidRPr="002669CA">
                <w:rPr>
                  <w:rStyle w:val="Hyperlink"/>
                  <w:rFonts w:ascii="Montserrat Medium" w:hAnsi="Montserrat Medium"/>
                  <w:sz w:val="18"/>
                  <w:szCs w:val="18"/>
                </w:rPr>
                <w:t>PD-30</w:t>
              </w:r>
            </w:hyperlink>
            <w:r w:rsidRPr="0045788E">
              <w:rPr>
                <w:rFonts w:ascii="Montserrat Medium" w:hAnsi="Montserrat Medium"/>
                <w:sz w:val="18"/>
                <w:szCs w:val="18"/>
              </w:rPr>
              <w:t>, “Employee Grievance Procedures,” relating to disciplinary action after it has been imposed.</w:t>
            </w:r>
          </w:p>
          <w:p w14:paraId="594A8B6C" w14:textId="70F76088" w:rsidR="00B93C96" w:rsidRDefault="00B93C96" w:rsidP="00847064">
            <w:pPr>
              <w:rPr>
                <w:rFonts w:ascii="Montserrat Medium" w:hAnsi="Montserrat Medium"/>
                <w:sz w:val="16"/>
                <w:szCs w:val="16"/>
              </w:rPr>
            </w:pPr>
          </w:p>
        </w:tc>
      </w:tr>
    </w:tbl>
    <w:p w14:paraId="7BCF3432" w14:textId="77777777" w:rsidR="00B93C96" w:rsidRPr="00B93C96" w:rsidRDefault="00B93C96" w:rsidP="00B93C96">
      <w:pPr>
        <w:rPr>
          <w:rFonts w:ascii="Montserrat Medium" w:hAnsi="Montserrat Medium"/>
          <w:b/>
          <w:bCs/>
          <w:sz w:val="10"/>
          <w:szCs w:val="10"/>
        </w:rPr>
      </w:pPr>
    </w:p>
    <w:p w14:paraId="3ACD56BA" w14:textId="77777777" w:rsidR="00B93C96" w:rsidRDefault="00B93C96" w:rsidP="00B93C96">
      <w:pPr>
        <w:rPr>
          <w:rFonts w:ascii="Montserrat Medium" w:hAnsi="Montserrat Medium"/>
          <w:b/>
          <w:bCs/>
          <w:sz w:val="18"/>
          <w:szCs w:val="18"/>
        </w:rPr>
      </w:pPr>
    </w:p>
    <w:sectPr w:rsidR="00B93C96" w:rsidSect="008126D8">
      <w:pgSz w:w="12240" w:h="15840" w:code="1"/>
      <w:pgMar w:top="432" w:right="1080" w:bottom="1080" w:left="108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C699" w14:textId="77777777" w:rsidR="00055FFE" w:rsidRDefault="00055FFE">
      <w:r>
        <w:separator/>
      </w:r>
    </w:p>
  </w:endnote>
  <w:endnote w:type="continuationSeparator" w:id="0">
    <w:p w14:paraId="628050F6" w14:textId="77777777" w:rsidR="00055FFE" w:rsidRDefault="00055FFE">
      <w:r>
        <w:continuationSeparator/>
      </w:r>
    </w:p>
  </w:endnote>
  <w:endnote w:type="continuationNotice" w:id="1">
    <w:p w14:paraId="24613146" w14:textId="77777777" w:rsidR="00055FFE" w:rsidRDefault="00055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tserrat Medium">
    <w:panose1 w:val="00000600000000000000"/>
    <w:charset w:val="00"/>
    <w:family w:val="auto"/>
    <w:pitch w:val="variable"/>
    <w:sig w:usb0="2000020F" w:usb1="00000003" w:usb2="00000000" w:usb3="00000000" w:csb0="00000197" w:csb1="00000000"/>
  </w:font>
  <w:font w:name="Tw Cen MT">
    <w:panose1 w:val="020B0602020104020603"/>
    <w:charset w:val="00"/>
    <w:family w:val="swiss"/>
    <w:pitch w:val="variable"/>
    <w:sig w:usb0="00000007" w:usb1="00000000" w:usb2="00000000" w:usb3="00000000" w:csb0="00000003"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261"/>
      <w:gridCol w:w="2260"/>
      <w:gridCol w:w="2261"/>
      <w:gridCol w:w="2261"/>
    </w:tblGrid>
    <w:tr w:rsidR="002C2BD4" w14:paraId="047D38B4" w14:textId="77777777" w:rsidTr="00847064">
      <w:trPr>
        <w:trHeight w:val="432"/>
        <w:jc w:val="center"/>
      </w:trPr>
      <w:tc>
        <w:tcPr>
          <w:tcW w:w="11088" w:type="dxa"/>
          <w:gridSpan w:val="5"/>
        </w:tcPr>
        <w:tbl>
          <w:tblPr>
            <w:tblStyle w:val="TableGrid"/>
            <w:tblW w:w="11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2218"/>
            <w:gridCol w:w="2217"/>
            <w:gridCol w:w="2218"/>
            <w:gridCol w:w="2218"/>
          </w:tblGrid>
          <w:tr w:rsidR="00D75D3B" w14:paraId="51AF592C" w14:textId="77777777" w:rsidTr="00A71A67">
            <w:trPr>
              <w:trHeight w:val="432"/>
              <w:jc w:val="center"/>
            </w:trPr>
            <w:tc>
              <w:tcPr>
                <w:tcW w:w="11088" w:type="dxa"/>
                <w:gridSpan w:val="5"/>
              </w:tcPr>
              <w:p w14:paraId="16B5A609" w14:textId="076C77A3" w:rsidR="00D75D3B" w:rsidRPr="00A71A67" w:rsidRDefault="003E2C16" w:rsidP="00D75D3B">
                <w:pPr>
                  <w:pStyle w:val="Footer"/>
                  <w:tabs>
                    <w:tab w:val="clear" w:pos="4320"/>
                    <w:tab w:val="center" w:pos="5040"/>
                  </w:tabs>
                  <w:rPr>
                    <w:rFonts w:ascii="Montserrat Medium" w:hAnsi="Montserrat Medium"/>
                    <w:sz w:val="16"/>
                    <w:szCs w:val="16"/>
                  </w:rPr>
                </w:pPr>
                <w:r w:rsidRPr="008174EC">
                  <w:rPr>
                    <w:rFonts w:ascii="Montserrat Medium" w:hAnsi="Montserrat Medium"/>
                    <w:b/>
                    <w:bCs/>
                    <w:sz w:val="16"/>
                    <w:szCs w:val="16"/>
                  </w:rPr>
                  <w:t xml:space="preserve">Routing: </w:t>
                </w:r>
                <w:r w:rsidRPr="008174EC">
                  <w:rPr>
                    <w:rFonts w:ascii="Montserrat Medium" w:hAnsi="Montserrat Medium"/>
                    <w:sz w:val="16"/>
                    <w:szCs w:val="16"/>
                  </w:rPr>
                  <w:t xml:space="preserve">Refer to </w:t>
                </w:r>
                <w:r>
                  <w:rPr>
                    <w:rFonts w:ascii="Montserrat Medium" w:hAnsi="Montserrat Medium"/>
                    <w:sz w:val="16"/>
                    <w:szCs w:val="16"/>
                  </w:rPr>
                  <w:t>PD-21 Procedure Section III</w:t>
                </w:r>
                <w:r w:rsidR="001C4376">
                  <w:rPr>
                    <w:rFonts w:ascii="Montserrat Medium" w:hAnsi="Montserrat Medium"/>
                    <w:sz w:val="16"/>
                    <w:szCs w:val="16"/>
                  </w:rPr>
                  <w:t>.</w:t>
                </w:r>
                <w:r>
                  <w:rPr>
                    <w:rFonts w:ascii="Montserrat Medium" w:hAnsi="Montserrat Medium"/>
                    <w:sz w:val="16"/>
                    <w:szCs w:val="16"/>
                  </w:rPr>
                  <w:t xml:space="preserve"> or </w:t>
                </w:r>
                <w:r w:rsidRPr="001D5DDD">
                  <w:rPr>
                    <w:rFonts w:ascii="Montserrat Medium" w:hAnsi="Montserrat Medium"/>
                    <w:sz w:val="16"/>
                    <w:szCs w:val="16"/>
                  </w:rPr>
                  <w:t>PD-22 Procedure</w:t>
                </w:r>
                <w:r>
                  <w:rPr>
                    <w:rFonts w:ascii="Montserrat Medium" w:hAnsi="Montserrat Medium"/>
                    <w:sz w:val="16"/>
                    <w:szCs w:val="16"/>
                  </w:rPr>
                  <w:t>s</w:t>
                </w:r>
                <w:r w:rsidRPr="001D5DDD">
                  <w:rPr>
                    <w:rFonts w:ascii="Montserrat Medium" w:hAnsi="Montserrat Medium"/>
                    <w:sz w:val="16"/>
                    <w:szCs w:val="16"/>
                  </w:rPr>
                  <w:t xml:space="preserve"> Section IV</w:t>
                </w:r>
                <w:r w:rsidR="00DA1A14">
                  <w:rPr>
                    <w:rFonts w:ascii="Montserrat Medium" w:hAnsi="Montserrat Medium"/>
                    <w:sz w:val="16"/>
                    <w:szCs w:val="16"/>
                  </w:rPr>
                  <w:t>.</w:t>
                </w:r>
              </w:p>
            </w:tc>
          </w:tr>
          <w:tr w:rsidR="00D75D3B" w14:paraId="4CD6DB7A" w14:textId="77777777" w:rsidTr="00A71A67">
            <w:trPr>
              <w:jc w:val="center"/>
            </w:trPr>
            <w:tc>
              <w:tcPr>
                <w:tcW w:w="2217" w:type="dxa"/>
              </w:tcPr>
              <w:p w14:paraId="4EFCD146" w14:textId="14DE3891" w:rsidR="00D75D3B" w:rsidRPr="00D75D3B" w:rsidRDefault="000534D9" w:rsidP="00D75D3B">
                <w:pPr>
                  <w:pStyle w:val="Footer"/>
                  <w:rPr>
                    <w:rFonts w:ascii="Montserrat Medium" w:hAnsi="Montserrat Medium"/>
                    <w:sz w:val="16"/>
                    <w:szCs w:val="16"/>
                  </w:rPr>
                </w:pPr>
                <w:r>
                  <w:rPr>
                    <w:rFonts w:ascii="Montserrat Medium" w:hAnsi="Montserrat Medium"/>
                    <w:sz w:val="16"/>
                    <w:szCs w:val="16"/>
                  </w:rPr>
                  <w:t>9/25/25</w:t>
                </w:r>
              </w:p>
            </w:tc>
            <w:tc>
              <w:tcPr>
                <w:tcW w:w="2218" w:type="dxa"/>
              </w:tcPr>
              <w:p w14:paraId="53F55C52" w14:textId="77777777" w:rsidR="00D75D3B" w:rsidRPr="00D75D3B" w:rsidRDefault="00D75D3B" w:rsidP="00D75D3B">
                <w:pPr>
                  <w:pStyle w:val="Footer"/>
                  <w:jc w:val="center"/>
                  <w:rPr>
                    <w:rFonts w:ascii="Montserrat Medium" w:hAnsi="Montserrat Medium"/>
                    <w:sz w:val="16"/>
                    <w:szCs w:val="16"/>
                  </w:rPr>
                </w:pPr>
              </w:p>
            </w:tc>
            <w:tc>
              <w:tcPr>
                <w:tcW w:w="2217" w:type="dxa"/>
              </w:tcPr>
              <w:p w14:paraId="06E3933A" w14:textId="77777777" w:rsidR="00D75D3B" w:rsidRPr="00A71A67" w:rsidRDefault="0030724D" w:rsidP="00D75D3B">
                <w:pPr>
                  <w:pStyle w:val="Footer"/>
                  <w:jc w:val="center"/>
                  <w:rPr>
                    <w:rFonts w:ascii="Montserrat Medium" w:hAnsi="Montserrat Medium"/>
                    <w:sz w:val="16"/>
                    <w:szCs w:val="16"/>
                  </w:rPr>
                </w:pPr>
                <w:sdt>
                  <w:sdtPr>
                    <w:rPr>
                      <w:rFonts w:ascii="Montserrat Medium" w:hAnsi="Montserrat Medium"/>
                      <w:sz w:val="16"/>
                      <w:szCs w:val="16"/>
                    </w:rPr>
                    <w:id w:val="-382860645"/>
                    <w:docPartObj>
                      <w:docPartGallery w:val="Page Numbers (Top of Page)"/>
                      <w:docPartUnique/>
                    </w:docPartObj>
                  </w:sdtPr>
                  <w:sdtEndPr/>
                  <w:sdtContent>
                    <w:r w:rsidR="00D75D3B" w:rsidRPr="00A71A67">
                      <w:rPr>
                        <w:rFonts w:ascii="Montserrat Medium" w:hAnsi="Montserrat Medium"/>
                        <w:sz w:val="16"/>
                        <w:szCs w:val="16"/>
                      </w:rPr>
                      <w:t xml:space="preserve">Page </w:t>
                    </w:r>
                    <w:r w:rsidR="00D75D3B" w:rsidRPr="00A71A67">
                      <w:rPr>
                        <w:rFonts w:ascii="Montserrat Medium" w:hAnsi="Montserrat Medium"/>
                        <w:sz w:val="16"/>
                        <w:szCs w:val="16"/>
                      </w:rPr>
                      <w:fldChar w:fldCharType="begin"/>
                    </w:r>
                    <w:r w:rsidR="00D75D3B" w:rsidRPr="00A71A67">
                      <w:rPr>
                        <w:rFonts w:ascii="Montserrat Medium" w:hAnsi="Montserrat Medium"/>
                        <w:sz w:val="16"/>
                        <w:szCs w:val="16"/>
                      </w:rPr>
                      <w:instrText xml:space="preserve"> PAGE </w:instrText>
                    </w:r>
                    <w:r w:rsidR="00D75D3B" w:rsidRPr="00A71A67">
                      <w:rPr>
                        <w:rFonts w:ascii="Montserrat Medium" w:hAnsi="Montserrat Medium"/>
                        <w:sz w:val="16"/>
                        <w:szCs w:val="16"/>
                      </w:rPr>
                      <w:fldChar w:fldCharType="separate"/>
                    </w:r>
                    <w:r w:rsidR="00D75D3B" w:rsidRPr="00A71A67">
                      <w:rPr>
                        <w:rFonts w:ascii="Montserrat Medium" w:hAnsi="Montserrat Medium"/>
                        <w:sz w:val="16"/>
                        <w:szCs w:val="16"/>
                      </w:rPr>
                      <w:t>1</w:t>
                    </w:r>
                    <w:r w:rsidR="00D75D3B" w:rsidRPr="00A71A67">
                      <w:rPr>
                        <w:rFonts w:ascii="Montserrat Medium" w:hAnsi="Montserrat Medium"/>
                        <w:sz w:val="16"/>
                        <w:szCs w:val="16"/>
                      </w:rPr>
                      <w:fldChar w:fldCharType="end"/>
                    </w:r>
                    <w:r w:rsidR="00D75D3B" w:rsidRPr="00A71A67">
                      <w:rPr>
                        <w:rFonts w:ascii="Montserrat Medium" w:hAnsi="Montserrat Medium"/>
                        <w:sz w:val="16"/>
                        <w:szCs w:val="16"/>
                      </w:rPr>
                      <w:t xml:space="preserve"> of </w:t>
                    </w:r>
                    <w:r w:rsidR="00D75D3B" w:rsidRPr="00A71A67">
                      <w:rPr>
                        <w:rFonts w:ascii="Montserrat Medium" w:hAnsi="Montserrat Medium"/>
                        <w:sz w:val="16"/>
                        <w:szCs w:val="16"/>
                      </w:rPr>
                      <w:fldChar w:fldCharType="begin"/>
                    </w:r>
                    <w:r w:rsidR="00D75D3B" w:rsidRPr="00A71A67">
                      <w:rPr>
                        <w:rFonts w:ascii="Montserrat Medium" w:hAnsi="Montserrat Medium"/>
                        <w:sz w:val="16"/>
                        <w:szCs w:val="16"/>
                      </w:rPr>
                      <w:instrText xml:space="preserve"> NUMPAGES  </w:instrText>
                    </w:r>
                    <w:r w:rsidR="00D75D3B" w:rsidRPr="00A71A67">
                      <w:rPr>
                        <w:rFonts w:ascii="Montserrat Medium" w:hAnsi="Montserrat Medium"/>
                        <w:sz w:val="16"/>
                        <w:szCs w:val="16"/>
                      </w:rPr>
                      <w:fldChar w:fldCharType="separate"/>
                    </w:r>
                    <w:r w:rsidR="00D75D3B" w:rsidRPr="00A71A67">
                      <w:rPr>
                        <w:rFonts w:ascii="Montserrat Medium" w:hAnsi="Montserrat Medium"/>
                        <w:sz w:val="16"/>
                        <w:szCs w:val="16"/>
                      </w:rPr>
                      <w:t>1</w:t>
                    </w:r>
                    <w:r w:rsidR="00D75D3B" w:rsidRPr="00A71A67">
                      <w:rPr>
                        <w:rFonts w:ascii="Montserrat Medium" w:hAnsi="Montserrat Medium"/>
                        <w:sz w:val="16"/>
                        <w:szCs w:val="16"/>
                      </w:rPr>
                      <w:fldChar w:fldCharType="end"/>
                    </w:r>
                  </w:sdtContent>
                </w:sdt>
              </w:p>
            </w:tc>
            <w:tc>
              <w:tcPr>
                <w:tcW w:w="2218" w:type="dxa"/>
              </w:tcPr>
              <w:p w14:paraId="6393DEF3" w14:textId="77777777" w:rsidR="00D75D3B" w:rsidRPr="00D75D3B" w:rsidRDefault="00D75D3B" w:rsidP="00D75D3B">
                <w:pPr>
                  <w:pStyle w:val="Footer"/>
                  <w:jc w:val="center"/>
                  <w:rPr>
                    <w:rFonts w:ascii="Montserrat Medium" w:hAnsi="Montserrat Medium"/>
                    <w:sz w:val="16"/>
                    <w:szCs w:val="16"/>
                  </w:rPr>
                </w:pPr>
              </w:p>
            </w:tc>
            <w:tc>
              <w:tcPr>
                <w:tcW w:w="2218" w:type="dxa"/>
              </w:tcPr>
              <w:p w14:paraId="3ADD0A09" w14:textId="77777777" w:rsidR="00D75D3B" w:rsidRPr="00D75D3B" w:rsidRDefault="00D75D3B" w:rsidP="008126D8">
                <w:pPr>
                  <w:pStyle w:val="Footer"/>
                  <w:jc w:val="right"/>
                  <w:rPr>
                    <w:rFonts w:ascii="Montserrat Medium" w:hAnsi="Montserrat Medium"/>
                    <w:sz w:val="16"/>
                    <w:szCs w:val="16"/>
                  </w:rPr>
                </w:pPr>
                <w:r w:rsidRPr="00D75D3B">
                  <w:rPr>
                    <w:rFonts w:ascii="Montserrat Medium" w:hAnsi="Montserrat Medium"/>
                    <w:sz w:val="16"/>
                    <w:szCs w:val="16"/>
                  </w:rPr>
                  <w:t>PERS 184</w:t>
                </w:r>
              </w:p>
            </w:tc>
          </w:tr>
        </w:tbl>
        <w:p w14:paraId="530867A6" w14:textId="13199EAA" w:rsidR="002C2BD4" w:rsidRPr="00D05F82" w:rsidRDefault="002C2BD4" w:rsidP="002C2BD4">
          <w:pPr>
            <w:pStyle w:val="Footer"/>
            <w:tabs>
              <w:tab w:val="clear" w:pos="4320"/>
              <w:tab w:val="center" w:pos="5040"/>
            </w:tabs>
            <w:rPr>
              <w:rFonts w:ascii="Montserrat Medium" w:hAnsi="Montserrat Medium"/>
              <w:sz w:val="14"/>
              <w:szCs w:val="14"/>
            </w:rPr>
          </w:pPr>
        </w:p>
      </w:tc>
    </w:tr>
    <w:tr w:rsidR="002C2BD4" w14:paraId="0E9AA12D" w14:textId="77777777" w:rsidTr="00847064">
      <w:trPr>
        <w:jc w:val="center"/>
      </w:trPr>
      <w:tc>
        <w:tcPr>
          <w:tcW w:w="2217" w:type="dxa"/>
        </w:tcPr>
        <w:p w14:paraId="52F50C5C" w14:textId="5F069017" w:rsidR="002C2BD4" w:rsidRDefault="002C2BD4" w:rsidP="002C2BD4">
          <w:pPr>
            <w:pStyle w:val="Footer"/>
            <w:rPr>
              <w:rFonts w:ascii="Montserrat Medium" w:hAnsi="Montserrat Medium"/>
              <w:sz w:val="16"/>
              <w:szCs w:val="12"/>
            </w:rPr>
          </w:pPr>
        </w:p>
      </w:tc>
      <w:tc>
        <w:tcPr>
          <w:tcW w:w="2218" w:type="dxa"/>
        </w:tcPr>
        <w:p w14:paraId="1DE7FD64" w14:textId="77777777" w:rsidR="002C2BD4" w:rsidRDefault="002C2BD4" w:rsidP="002C2BD4">
          <w:pPr>
            <w:pStyle w:val="Footer"/>
            <w:jc w:val="center"/>
            <w:rPr>
              <w:rFonts w:ascii="Montserrat Medium" w:hAnsi="Montserrat Medium"/>
              <w:sz w:val="16"/>
              <w:szCs w:val="12"/>
            </w:rPr>
          </w:pPr>
        </w:p>
      </w:tc>
      <w:tc>
        <w:tcPr>
          <w:tcW w:w="2217" w:type="dxa"/>
        </w:tcPr>
        <w:p w14:paraId="67F0A23E" w14:textId="7360090B" w:rsidR="002C2BD4" w:rsidRPr="007C74E4" w:rsidRDefault="002C2BD4" w:rsidP="002C2BD4">
          <w:pPr>
            <w:pStyle w:val="Footer"/>
            <w:jc w:val="center"/>
            <w:rPr>
              <w:rFonts w:ascii="Montserrat Medium" w:hAnsi="Montserrat Medium"/>
              <w:sz w:val="22"/>
              <w:szCs w:val="22"/>
            </w:rPr>
          </w:pPr>
        </w:p>
      </w:tc>
      <w:tc>
        <w:tcPr>
          <w:tcW w:w="2218" w:type="dxa"/>
        </w:tcPr>
        <w:p w14:paraId="158D1837" w14:textId="77777777" w:rsidR="002C2BD4" w:rsidRDefault="002C2BD4" w:rsidP="002C2BD4">
          <w:pPr>
            <w:pStyle w:val="Footer"/>
            <w:jc w:val="center"/>
            <w:rPr>
              <w:rFonts w:ascii="Montserrat Medium" w:hAnsi="Montserrat Medium"/>
              <w:sz w:val="16"/>
              <w:szCs w:val="12"/>
            </w:rPr>
          </w:pPr>
        </w:p>
      </w:tc>
      <w:tc>
        <w:tcPr>
          <w:tcW w:w="2218" w:type="dxa"/>
        </w:tcPr>
        <w:p w14:paraId="60E6BAD6" w14:textId="77777777" w:rsidR="002C2BD4" w:rsidRDefault="002C2BD4" w:rsidP="002C2BD4">
          <w:pPr>
            <w:pStyle w:val="Footer"/>
            <w:jc w:val="center"/>
            <w:rPr>
              <w:rFonts w:ascii="Montserrat Medium" w:hAnsi="Montserrat Medium"/>
              <w:sz w:val="16"/>
              <w:szCs w:val="12"/>
            </w:rPr>
          </w:pPr>
        </w:p>
      </w:tc>
    </w:tr>
  </w:tbl>
  <w:p w14:paraId="03109105" w14:textId="41A60200" w:rsidR="00F04568" w:rsidRPr="009660E5" w:rsidRDefault="00F04568" w:rsidP="009660E5">
    <w:pPr>
      <w:pStyle w:val="Footer"/>
      <w:rPr>
        <w:rFonts w:ascii="Montserrat Medium" w:hAnsi="Montserrat Medium"/>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2218"/>
      <w:gridCol w:w="2217"/>
      <w:gridCol w:w="2218"/>
      <w:gridCol w:w="2218"/>
    </w:tblGrid>
    <w:tr w:rsidR="002C2BD4" w14:paraId="40593022" w14:textId="77777777" w:rsidTr="008126D8">
      <w:trPr>
        <w:trHeight w:val="20"/>
        <w:jc w:val="center"/>
      </w:trPr>
      <w:tc>
        <w:tcPr>
          <w:tcW w:w="11088" w:type="dxa"/>
          <w:gridSpan w:val="5"/>
        </w:tcPr>
        <w:p w14:paraId="04E78154" w14:textId="4647E966" w:rsidR="002C2BD4" w:rsidRPr="008126D8" w:rsidRDefault="002C2BD4" w:rsidP="002C2BD4">
          <w:pPr>
            <w:pStyle w:val="Footer"/>
            <w:tabs>
              <w:tab w:val="clear" w:pos="4320"/>
              <w:tab w:val="center" w:pos="5040"/>
            </w:tabs>
            <w:rPr>
              <w:rFonts w:ascii="Montserrat Medium" w:hAnsi="Montserrat Medium"/>
              <w:sz w:val="16"/>
              <w:szCs w:val="16"/>
            </w:rPr>
          </w:pPr>
          <w:r w:rsidRPr="008126D8">
            <w:rPr>
              <w:rFonts w:ascii="Montserrat Medium" w:hAnsi="Montserrat Medium"/>
              <w:b/>
              <w:bCs/>
              <w:sz w:val="16"/>
              <w:szCs w:val="16"/>
            </w:rPr>
            <w:t xml:space="preserve">Routing: </w:t>
          </w:r>
          <w:r w:rsidRPr="008126D8">
            <w:rPr>
              <w:rFonts w:ascii="Montserrat Medium" w:hAnsi="Montserrat Medium"/>
              <w:sz w:val="16"/>
              <w:szCs w:val="16"/>
            </w:rPr>
            <w:t xml:space="preserve">Refer to </w:t>
          </w:r>
          <w:r w:rsidR="00F4076C">
            <w:rPr>
              <w:rFonts w:ascii="Montserrat Medium" w:hAnsi="Montserrat Medium"/>
              <w:sz w:val="16"/>
              <w:szCs w:val="16"/>
            </w:rPr>
            <w:t>PD-21 Procedure</w:t>
          </w:r>
          <w:r w:rsidR="00B5767D">
            <w:rPr>
              <w:rFonts w:ascii="Montserrat Medium" w:hAnsi="Montserrat Medium"/>
              <w:sz w:val="16"/>
              <w:szCs w:val="16"/>
            </w:rPr>
            <w:t>s</w:t>
          </w:r>
          <w:r w:rsidR="00F4076C">
            <w:rPr>
              <w:rFonts w:ascii="Montserrat Medium" w:hAnsi="Montserrat Medium"/>
              <w:sz w:val="16"/>
              <w:szCs w:val="16"/>
            </w:rPr>
            <w:t xml:space="preserve"> Section III</w:t>
          </w:r>
          <w:r w:rsidR="001C4376">
            <w:rPr>
              <w:rFonts w:ascii="Montserrat Medium" w:hAnsi="Montserrat Medium"/>
              <w:sz w:val="16"/>
              <w:szCs w:val="16"/>
            </w:rPr>
            <w:t>.</w:t>
          </w:r>
          <w:r w:rsidR="00F4076C">
            <w:rPr>
              <w:rFonts w:ascii="Montserrat Medium" w:hAnsi="Montserrat Medium"/>
              <w:sz w:val="16"/>
              <w:szCs w:val="16"/>
            </w:rPr>
            <w:t xml:space="preserve"> or </w:t>
          </w:r>
          <w:r w:rsidR="00F4076C" w:rsidRPr="001D5DDD">
            <w:rPr>
              <w:rFonts w:ascii="Montserrat Medium" w:hAnsi="Montserrat Medium"/>
              <w:sz w:val="16"/>
              <w:szCs w:val="16"/>
            </w:rPr>
            <w:t>PD-22 Procedure</w:t>
          </w:r>
          <w:r w:rsidR="003E2C16">
            <w:rPr>
              <w:rFonts w:ascii="Montserrat Medium" w:hAnsi="Montserrat Medium"/>
              <w:sz w:val="16"/>
              <w:szCs w:val="16"/>
            </w:rPr>
            <w:t>s</w:t>
          </w:r>
          <w:r w:rsidR="00F4076C" w:rsidRPr="001D5DDD">
            <w:rPr>
              <w:rFonts w:ascii="Montserrat Medium" w:hAnsi="Montserrat Medium"/>
              <w:sz w:val="16"/>
              <w:szCs w:val="16"/>
            </w:rPr>
            <w:t xml:space="preserve"> Section IV</w:t>
          </w:r>
          <w:r w:rsidR="00DA1A14">
            <w:rPr>
              <w:rFonts w:ascii="Montserrat Medium" w:hAnsi="Montserrat Medium"/>
              <w:sz w:val="16"/>
              <w:szCs w:val="16"/>
            </w:rPr>
            <w:t>.</w:t>
          </w:r>
        </w:p>
      </w:tc>
    </w:tr>
    <w:tr w:rsidR="00674E7A" w14:paraId="5CB51627" w14:textId="77777777" w:rsidTr="008126D8">
      <w:trPr>
        <w:trHeight w:val="20"/>
        <w:jc w:val="center"/>
      </w:trPr>
      <w:tc>
        <w:tcPr>
          <w:tcW w:w="11088" w:type="dxa"/>
          <w:gridSpan w:val="5"/>
        </w:tcPr>
        <w:p w14:paraId="7050896D" w14:textId="74463951" w:rsidR="00674E7A" w:rsidRPr="00674E7A" w:rsidRDefault="00674E7A" w:rsidP="002C2BD4">
          <w:pPr>
            <w:pStyle w:val="Footer"/>
            <w:tabs>
              <w:tab w:val="clear" w:pos="4320"/>
              <w:tab w:val="center" w:pos="5040"/>
            </w:tabs>
            <w:rPr>
              <w:rFonts w:ascii="Montserrat Medium" w:hAnsi="Montserrat Medium"/>
              <w:b/>
              <w:bCs/>
              <w:sz w:val="16"/>
              <w:szCs w:val="16"/>
            </w:rPr>
          </w:pPr>
          <w:r w:rsidRPr="008126D8">
            <w:rPr>
              <w:rFonts w:ascii="Montserrat Medium" w:hAnsi="Montserrat Medium"/>
              <w:sz w:val="16"/>
              <w:szCs w:val="16"/>
            </w:rPr>
            <w:t xml:space="preserve">*Employee development plan required. See PD-22 </w:t>
          </w:r>
          <w:r w:rsidR="003E2C16">
            <w:rPr>
              <w:rFonts w:ascii="Montserrat Medium" w:hAnsi="Montserrat Medium"/>
              <w:sz w:val="16"/>
              <w:szCs w:val="16"/>
            </w:rPr>
            <w:t>P</w:t>
          </w:r>
          <w:r w:rsidRPr="008126D8">
            <w:rPr>
              <w:rFonts w:ascii="Montserrat Medium" w:hAnsi="Montserrat Medium"/>
              <w:sz w:val="16"/>
              <w:szCs w:val="16"/>
            </w:rPr>
            <w:t>rocedure</w:t>
          </w:r>
          <w:r w:rsidR="003E2C16">
            <w:rPr>
              <w:rFonts w:ascii="Montserrat Medium" w:hAnsi="Montserrat Medium"/>
              <w:sz w:val="16"/>
              <w:szCs w:val="16"/>
            </w:rPr>
            <w:t>s</w:t>
          </w:r>
          <w:r w:rsidRPr="008126D8">
            <w:rPr>
              <w:rFonts w:ascii="Montserrat Medium" w:hAnsi="Montserrat Medium"/>
              <w:sz w:val="16"/>
              <w:szCs w:val="16"/>
            </w:rPr>
            <w:t xml:space="preserve"> </w:t>
          </w:r>
          <w:r w:rsidR="003E2C16">
            <w:rPr>
              <w:rFonts w:ascii="Montserrat Medium" w:hAnsi="Montserrat Medium"/>
              <w:sz w:val="16"/>
              <w:szCs w:val="16"/>
            </w:rPr>
            <w:t>S</w:t>
          </w:r>
          <w:r w:rsidRPr="008126D8">
            <w:rPr>
              <w:rFonts w:ascii="Montserrat Medium" w:hAnsi="Montserrat Medium"/>
              <w:sz w:val="16"/>
              <w:szCs w:val="16"/>
            </w:rPr>
            <w:t>ection V.E.</w:t>
          </w:r>
          <w:proofErr w:type="gramStart"/>
          <w:r w:rsidRPr="008126D8">
            <w:rPr>
              <w:rFonts w:ascii="Montserrat Medium" w:hAnsi="Montserrat Medium"/>
              <w:sz w:val="16"/>
              <w:szCs w:val="16"/>
            </w:rPr>
            <w:t>1.a.</w:t>
          </w:r>
          <w:proofErr w:type="gramEnd"/>
        </w:p>
      </w:tc>
    </w:tr>
    <w:tr w:rsidR="00674E7A" w14:paraId="53DBAA37" w14:textId="77777777" w:rsidTr="00674E7A">
      <w:trPr>
        <w:trHeight w:val="20"/>
        <w:jc w:val="center"/>
      </w:trPr>
      <w:tc>
        <w:tcPr>
          <w:tcW w:w="2217" w:type="dxa"/>
        </w:tcPr>
        <w:p w14:paraId="1AEA6762" w14:textId="77777777" w:rsidR="00674E7A" w:rsidRPr="00D75D3B" w:rsidRDefault="00674E7A" w:rsidP="002C2BD4">
          <w:pPr>
            <w:pStyle w:val="Footer"/>
            <w:rPr>
              <w:rFonts w:ascii="Montserrat Medium" w:hAnsi="Montserrat Medium"/>
              <w:sz w:val="16"/>
              <w:szCs w:val="16"/>
            </w:rPr>
          </w:pPr>
        </w:p>
      </w:tc>
      <w:tc>
        <w:tcPr>
          <w:tcW w:w="2218" w:type="dxa"/>
        </w:tcPr>
        <w:p w14:paraId="2D8CDFFD" w14:textId="77777777" w:rsidR="00674E7A" w:rsidRPr="00D75D3B" w:rsidRDefault="00674E7A" w:rsidP="002C2BD4">
          <w:pPr>
            <w:pStyle w:val="Footer"/>
            <w:jc w:val="center"/>
            <w:rPr>
              <w:rFonts w:ascii="Montserrat Medium" w:hAnsi="Montserrat Medium"/>
              <w:sz w:val="16"/>
              <w:szCs w:val="16"/>
            </w:rPr>
          </w:pPr>
        </w:p>
      </w:tc>
      <w:tc>
        <w:tcPr>
          <w:tcW w:w="2217" w:type="dxa"/>
        </w:tcPr>
        <w:p w14:paraId="1079A808" w14:textId="77777777" w:rsidR="00674E7A" w:rsidRPr="00674E7A" w:rsidRDefault="00674E7A" w:rsidP="002C2BD4">
          <w:pPr>
            <w:pStyle w:val="Footer"/>
            <w:jc w:val="center"/>
            <w:rPr>
              <w:rFonts w:ascii="Montserrat Medium" w:hAnsi="Montserrat Medium"/>
              <w:sz w:val="16"/>
              <w:szCs w:val="16"/>
            </w:rPr>
          </w:pPr>
        </w:p>
      </w:tc>
      <w:tc>
        <w:tcPr>
          <w:tcW w:w="2218" w:type="dxa"/>
        </w:tcPr>
        <w:p w14:paraId="262FFA73" w14:textId="77777777" w:rsidR="00674E7A" w:rsidRPr="00D75D3B" w:rsidRDefault="00674E7A" w:rsidP="002C2BD4">
          <w:pPr>
            <w:pStyle w:val="Footer"/>
            <w:jc w:val="center"/>
            <w:rPr>
              <w:rFonts w:ascii="Montserrat Medium" w:hAnsi="Montserrat Medium"/>
              <w:sz w:val="16"/>
              <w:szCs w:val="16"/>
            </w:rPr>
          </w:pPr>
        </w:p>
      </w:tc>
      <w:tc>
        <w:tcPr>
          <w:tcW w:w="2218" w:type="dxa"/>
        </w:tcPr>
        <w:p w14:paraId="19A7C274" w14:textId="77777777" w:rsidR="00674E7A" w:rsidRPr="00D75D3B" w:rsidRDefault="00674E7A" w:rsidP="0004382A">
          <w:pPr>
            <w:pStyle w:val="Footer"/>
            <w:jc w:val="right"/>
            <w:rPr>
              <w:rFonts w:ascii="Montserrat Medium" w:hAnsi="Montserrat Medium"/>
              <w:sz w:val="16"/>
              <w:szCs w:val="16"/>
            </w:rPr>
          </w:pPr>
        </w:p>
      </w:tc>
    </w:tr>
    <w:tr w:rsidR="002C2BD4" w14:paraId="360FC9E5" w14:textId="77777777" w:rsidTr="008126D8">
      <w:trPr>
        <w:trHeight w:val="20"/>
        <w:jc w:val="center"/>
      </w:trPr>
      <w:tc>
        <w:tcPr>
          <w:tcW w:w="2217" w:type="dxa"/>
        </w:tcPr>
        <w:p w14:paraId="3898602B" w14:textId="00812BC9" w:rsidR="002C2BD4" w:rsidRPr="00D75D3B" w:rsidRDefault="00350893" w:rsidP="002C2BD4">
          <w:pPr>
            <w:pStyle w:val="Footer"/>
            <w:rPr>
              <w:rFonts w:ascii="Montserrat Medium" w:hAnsi="Montserrat Medium"/>
              <w:sz w:val="16"/>
              <w:szCs w:val="16"/>
            </w:rPr>
          </w:pPr>
          <w:r>
            <w:rPr>
              <w:rFonts w:ascii="Montserrat Medium" w:hAnsi="Montserrat Medium"/>
              <w:sz w:val="16"/>
              <w:szCs w:val="16"/>
            </w:rPr>
            <w:t>9/25/25</w:t>
          </w:r>
        </w:p>
      </w:tc>
      <w:tc>
        <w:tcPr>
          <w:tcW w:w="2218" w:type="dxa"/>
        </w:tcPr>
        <w:p w14:paraId="48AE26F7" w14:textId="77777777" w:rsidR="002C2BD4" w:rsidRPr="00D75D3B" w:rsidRDefault="002C2BD4" w:rsidP="002C2BD4">
          <w:pPr>
            <w:pStyle w:val="Footer"/>
            <w:jc w:val="center"/>
            <w:rPr>
              <w:rFonts w:ascii="Montserrat Medium" w:hAnsi="Montserrat Medium"/>
              <w:sz w:val="16"/>
              <w:szCs w:val="16"/>
            </w:rPr>
          </w:pPr>
        </w:p>
      </w:tc>
      <w:tc>
        <w:tcPr>
          <w:tcW w:w="2217" w:type="dxa"/>
        </w:tcPr>
        <w:p w14:paraId="5C19A74C" w14:textId="77777777" w:rsidR="002C2BD4" w:rsidRPr="008126D8" w:rsidRDefault="0030724D" w:rsidP="002C2BD4">
          <w:pPr>
            <w:pStyle w:val="Footer"/>
            <w:jc w:val="center"/>
            <w:rPr>
              <w:rFonts w:ascii="Montserrat Medium" w:hAnsi="Montserrat Medium"/>
              <w:sz w:val="16"/>
              <w:szCs w:val="16"/>
            </w:rPr>
          </w:pPr>
          <w:sdt>
            <w:sdtPr>
              <w:rPr>
                <w:rFonts w:ascii="Montserrat Medium" w:hAnsi="Montserrat Medium"/>
                <w:sz w:val="16"/>
                <w:szCs w:val="16"/>
              </w:rPr>
              <w:id w:val="630676144"/>
              <w:docPartObj>
                <w:docPartGallery w:val="Page Numbers (Top of Page)"/>
                <w:docPartUnique/>
              </w:docPartObj>
            </w:sdtPr>
            <w:sdtEndPr/>
            <w:sdtContent>
              <w:r w:rsidR="002C2BD4" w:rsidRPr="008126D8">
                <w:rPr>
                  <w:rFonts w:ascii="Montserrat Medium" w:hAnsi="Montserrat Medium"/>
                  <w:sz w:val="16"/>
                  <w:szCs w:val="16"/>
                </w:rPr>
                <w:t xml:space="preserve">Page </w:t>
              </w:r>
              <w:r w:rsidR="002C2BD4" w:rsidRPr="008126D8">
                <w:rPr>
                  <w:rFonts w:ascii="Montserrat Medium" w:hAnsi="Montserrat Medium"/>
                  <w:sz w:val="16"/>
                  <w:szCs w:val="16"/>
                </w:rPr>
                <w:fldChar w:fldCharType="begin"/>
              </w:r>
              <w:r w:rsidR="002C2BD4" w:rsidRPr="008126D8">
                <w:rPr>
                  <w:rFonts w:ascii="Montserrat Medium" w:hAnsi="Montserrat Medium"/>
                  <w:sz w:val="16"/>
                  <w:szCs w:val="16"/>
                </w:rPr>
                <w:instrText xml:space="preserve"> PAGE </w:instrText>
              </w:r>
              <w:r w:rsidR="002C2BD4" w:rsidRPr="008126D8">
                <w:rPr>
                  <w:rFonts w:ascii="Montserrat Medium" w:hAnsi="Montserrat Medium"/>
                  <w:sz w:val="16"/>
                  <w:szCs w:val="16"/>
                </w:rPr>
                <w:fldChar w:fldCharType="separate"/>
              </w:r>
              <w:r w:rsidR="002C2BD4" w:rsidRPr="008126D8">
                <w:rPr>
                  <w:rFonts w:ascii="Montserrat Medium" w:hAnsi="Montserrat Medium"/>
                  <w:sz w:val="16"/>
                  <w:szCs w:val="16"/>
                </w:rPr>
                <w:t>1</w:t>
              </w:r>
              <w:r w:rsidR="002C2BD4" w:rsidRPr="008126D8">
                <w:rPr>
                  <w:rFonts w:ascii="Montserrat Medium" w:hAnsi="Montserrat Medium"/>
                  <w:sz w:val="16"/>
                  <w:szCs w:val="16"/>
                </w:rPr>
                <w:fldChar w:fldCharType="end"/>
              </w:r>
              <w:r w:rsidR="002C2BD4" w:rsidRPr="008126D8">
                <w:rPr>
                  <w:rFonts w:ascii="Montserrat Medium" w:hAnsi="Montserrat Medium"/>
                  <w:sz w:val="16"/>
                  <w:szCs w:val="16"/>
                </w:rPr>
                <w:t xml:space="preserve"> of </w:t>
              </w:r>
              <w:r w:rsidR="002C2BD4" w:rsidRPr="008126D8">
                <w:rPr>
                  <w:rFonts w:ascii="Montserrat Medium" w:hAnsi="Montserrat Medium"/>
                  <w:sz w:val="16"/>
                  <w:szCs w:val="16"/>
                </w:rPr>
                <w:fldChar w:fldCharType="begin"/>
              </w:r>
              <w:r w:rsidR="002C2BD4" w:rsidRPr="008126D8">
                <w:rPr>
                  <w:rFonts w:ascii="Montserrat Medium" w:hAnsi="Montserrat Medium"/>
                  <w:sz w:val="16"/>
                  <w:szCs w:val="16"/>
                </w:rPr>
                <w:instrText xml:space="preserve"> NUMPAGES  </w:instrText>
              </w:r>
              <w:r w:rsidR="002C2BD4" w:rsidRPr="008126D8">
                <w:rPr>
                  <w:rFonts w:ascii="Montserrat Medium" w:hAnsi="Montserrat Medium"/>
                  <w:sz w:val="16"/>
                  <w:szCs w:val="16"/>
                </w:rPr>
                <w:fldChar w:fldCharType="separate"/>
              </w:r>
              <w:r w:rsidR="002C2BD4" w:rsidRPr="008126D8">
                <w:rPr>
                  <w:rFonts w:ascii="Montserrat Medium" w:hAnsi="Montserrat Medium"/>
                  <w:sz w:val="16"/>
                  <w:szCs w:val="16"/>
                </w:rPr>
                <w:t>1</w:t>
              </w:r>
              <w:r w:rsidR="002C2BD4" w:rsidRPr="008126D8">
                <w:rPr>
                  <w:rFonts w:ascii="Montserrat Medium" w:hAnsi="Montserrat Medium"/>
                  <w:sz w:val="16"/>
                  <w:szCs w:val="16"/>
                </w:rPr>
                <w:fldChar w:fldCharType="end"/>
              </w:r>
            </w:sdtContent>
          </w:sdt>
        </w:p>
      </w:tc>
      <w:tc>
        <w:tcPr>
          <w:tcW w:w="2218" w:type="dxa"/>
        </w:tcPr>
        <w:p w14:paraId="5F33F915" w14:textId="77777777" w:rsidR="002C2BD4" w:rsidRPr="00D75D3B" w:rsidRDefault="002C2BD4" w:rsidP="002C2BD4">
          <w:pPr>
            <w:pStyle w:val="Footer"/>
            <w:jc w:val="center"/>
            <w:rPr>
              <w:rFonts w:ascii="Montserrat Medium" w:hAnsi="Montserrat Medium"/>
              <w:sz w:val="16"/>
              <w:szCs w:val="16"/>
            </w:rPr>
          </w:pPr>
        </w:p>
      </w:tc>
      <w:tc>
        <w:tcPr>
          <w:tcW w:w="2218" w:type="dxa"/>
        </w:tcPr>
        <w:p w14:paraId="67E778BD" w14:textId="49DD1AED" w:rsidR="002C2BD4" w:rsidRPr="00D75D3B" w:rsidRDefault="00D75D3B" w:rsidP="008126D8">
          <w:pPr>
            <w:pStyle w:val="Footer"/>
            <w:jc w:val="right"/>
            <w:rPr>
              <w:rFonts w:ascii="Montserrat Medium" w:hAnsi="Montserrat Medium"/>
              <w:sz w:val="16"/>
              <w:szCs w:val="16"/>
            </w:rPr>
          </w:pPr>
          <w:r w:rsidRPr="00D75D3B">
            <w:rPr>
              <w:rFonts w:ascii="Montserrat Medium" w:hAnsi="Montserrat Medium"/>
              <w:sz w:val="16"/>
              <w:szCs w:val="16"/>
            </w:rPr>
            <w:t>PERS 184</w:t>
          </w:r>
        </w:p>
      </w:tc>
    </w:tr>
  </w:tbl>
  <w:p w14:paraId="6400A61F" w14:textId="5BC5652E" w:rsidR="00F04568" w:rsidRPr="009660E5" w:rsidRDefault="00F04568" w:rsidP="009660E5">
    <w:pPr>
      <w:pStyle w:val="Footer"/>
      <w:rPr>
        <w:rFonts w:ascii="Montserrat Medium" w:hAnsi="Montserrat Medium"/>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92AA" w14:textId="77777777" w:rsidR="00055FFE" w:rsidRDefault="00055FFE">
      <w:r>
        <w:separator/>
      </w:r>
    </w:p>
  </w:footnote>
  <w:footnote w:type="continuationSeparator" w:id="0">
    <w:p w14:paraId="722125DA" w14:textId="77777777" w:rsidR="00055FFE" w:rsidRDefault="00055FFE">
      <w:r>
        <w:continuationSeparator/>
      </w:r>
    </w:p>
  </w:footnote>
  <w:footnote w:type="continuationNotice" w:id="1">
    <w:p w14:paraId="6E0DED99" w14:textId="77777777" w:rsidR="00055FFE" w:rsidRDefault="00055F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16" w:type="pct"/>
      <w:jc w:val="center"/>
      <w:tblBorders>
        <w:top w:val="single" w:sz="48" w:space="0" w:color="002859" w:themeColor="light1"/>
        <w:left w:val="single" w:sz="48" w:space="0" w:color="002859" w:themeColor="light1"/>
        <w:bottom w:val="single" w:sz="48" w:space="0" w:color="002859" w:themeColor="light1"/>
        <w:right w:val="single" w:sz="48" w:space="0" w:color="002859" w:themeColor="light1"/>
        <w:insideH w:val="single" w:sz="48" w:space="0" w:color="002859" w:themeColor="light1"/>
        <w:insideV w:val="single" w:sz="48" w:space="0" w:color="002859" w:themeColor="light1"/>
      </w:tblBorders>
      <w:tblCellMar>
        <w:left w:w="115" w:type="dxa"/>
        <w:right w:w="115" w:type="dxa"/>
      </w:tblCellMar>
      <w:tblLook w:val="01E0" w:firstRow="1" w:lastRow="1" w:firstColumn="1" w:lastColumn="1" w:noHBand="0" w:noVBand="0"/>
    </w:tblPr>
    <w:tblGrid>
      <w:gridCol w:w="989"/>
      <w:gridCol w:w="11341"/>
    </w:tblGrid>
    <w:tr w:rsidR="00205E60" w:rsidRPr="00EF19A7" w14:paraId="7734CA17" w14:textId="77777777" w:rsidTr="00A81691">
      <w:trPr>
        <w:trHeight w:val="1170"/>
        <w:jc w:val="center"/>
      </w:trPr>
      <w:tc>
        <w:tcPr>
          <w:tcW w:w="401" w:type="pct"/>
          <w:tcBorders>
            <w:top w:val="nil"/>
            <w:left w:val="nil"/>
            <w:bottom w:val="nil"/>
          </w:tcBorders>
          <w:shd w:val="clear" w:color="auto" w:fill="FFCC00"/>
          <w:vAlign w:val="center"/>
        </w:tcPr>
        <w:p w14:paraId="37D78DD6" w14:textId="77777777" w:rsidR="00205E60" w:rsidRPr="00EF19A7" w:rsidRDefault="00205E60" w:rsidP="00205E60">
          <w:pPr>
            <w:pStyle w:val="NoSpacing"/>
            <w:jc w:val="center"/>
            <w:rPr>
              <w:rFonts w:ascii="Tw Cen MT" w:hAnsi="Tw Cen MT"/>
              <w:color w:val="002859" w:themeColor="background1"/>
              <w:sz w:val="32"/>
              <w:szCs w:val="32"/>
            </w:rPr>
          </w:pPr>
        </w:p>
      </w:tc>
      <w:tc>
        <w:tcPr>
          <w:tcW w:w="4599" w:type="pct"/>
          <w:tcBorders>
            <w:top w:val="nil"/>
            <w:bottom w:val="nil"/>
            <w:right w:val="nil"/>
          </w:tcBorders>
          <w:shd w:val="clear" w:color="auto" w:fill="002060"/>
          <w:tcMar>
            <w:left w:w="216" w:type="dxa"/>
          </w:tcMar>
          <w:vAlign w:val="center"/>
        </w:tcPr>
        <w:p w14:paraId="63692627" w14:textId="4B504504" w:rsidR="00205E60" w:rsidRPr="00783218" w:rsidRDefault="00205E60" w:rsidP="00205E60">
          <w:pPr>
            <w:pStyle w:val="NoSpacing"/>
            <w:rPr>
              <w:rFonts w:ascii="Tw Cen MT" w:hAnsi="Tw Cen MT"/>
              <w:color w:val="EDEDED" w:themeColor="accent2"/>
              <w:sz w:val="4"/>
              <w:szCs w:val="4"/>
            </w:rPr>
          </w:pPr>
        </w:p>
        <w:p w14:paraId="53E99716" w14:textId="77777777" w:rsidR="00205E60" w:rsidRPr="007159E6" w:rsidRDefault="00205E60" w:rsidP="00205E60">
          <w:pPr>
            <w:pStyle w:val="NoSpacing"/>
            <w:rPr>
              <w:rFonts w:ascii="Montserrat SemiBold" w:hAnsi="Montserrat SemiBold"/>
              <w:color w:val="EDEDED" w:themeColor="accent2"/>
              <w:sz w:val="36"/>
              <w:szCs w:val="36"/>
            </w:rPr>
          </w:pPr>
          <w:r w:rsidRPr="007159E6">
            <w:rPr>
              <w:rFonts w:ascii="Montserrat SemiBold" w:hAnsi="Montserrat SemiBold"/>
              <w:color w:val="EDEDED" w:themeColor="accent2"/>
              <w:sz w:val="36"/>
              <w:szCs w:val="36"/>
            </w:rPr>
            <w:t>Texas Department of Criminal Justice</w:t>
          </w:r>
        </w:p>
        <w:p w14:paraId="577A8D5D" w14:textId="6A62DCD3" w:rsidR="00D82161" w:rsidRDefault="00D82161" w:rsidP="00205E60">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 xml:space="preserve">PERS </w:t>
          </w:r>
          <w:r w:rsidR="00623186">
            <w:rPr>
              <w:rFonts w:ascii="Montserrat SemiBold" w:hAnsi="Montserrat SemiBold"/>
              <w:color w:val="EDEDED" w:themeColor="accent2"/>
              <w:sz w:val="28"/>
              <w:szCs w:val="28"/>
            </w:rPr>
            <w:t>184</w:t>
          </w:r>
        </w:p>
        <w:p w14:paraId="53E0EEC4" w14:textId="49B43FC9" w:rsidR="00813EE0" w:rsidRPr="00CB7C29" w:rsidRDefault="00813EE0" w:rsidP="00205E60">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Noti</w:t>
          </w:r>
          <w:r w:rsidR="00D87EE2">
            <w:rPr>
              <w:rFonts w:ascii="Montserrat SemiBold" w:hAnsi="Montserrat SemiBold"/>
              <w:color w:val="EDEDED" w:themeColor="accent2"/>
              <w:sz w:val="28"/>
              <w:szCs w:val="28"/>
            </w:rPr>
            <w:t>fication</w:t>
          </w:r>
          <w:r>
            <w:rPr>
              <w:rFonts w:ascii="Montserrat SemiBold" w:hAnsi="Montserrat SemiBold"/>
              <w:color w:val="EDEDED" w:themeColor="accent2"/>
              <w:sz w:val="28"/>
              <w:szCs w:val="28"/>
            </w:rPr>
            <w:t xml:space="preserve"> of Conduct Review</w:t>
          </w:r>
        </w:p>
      </w:tc>
    </w:tr>
  </w:tbl>
  <w:p w14:paraId="3F39BBFB" w14:textId="710568D1" w:rsidR="00205E60" w:rsidRPr="00205E60" w:rsidRDefault="00205E60" w:rsidP="00205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7A4"/>
    <w:multiLevelType w:val="hybridMultilevel"/>
    <w:tmpl w:val="05F251D8"/>
    <w:lvl w:ilvl="0" w:tplc="024A27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E302F"/>
    <w:multiLevelType w:val="hybridMultilevel"/>
    <w:tmpl w:val="A380D1EA"/>
    <w:lvl w:ilvl="0" w:tplc="923ED766">
      <w:start w:val="1"/>
      <w:numFmt w:val="upperLetter"/>
      <w:lvlText w:val="%1."/>
      <w:lvlJc w:val="left"/>
      <w:pPr>
        <w:ind w:left="1080" w:hanging="360"/>
      </w:pPr>
      <w:rPr>
        <w:rFonts w:eastAsia="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5011B2"/>
    <w:multiLevelType w:val="hybridMultilevel"/>
    <w:tmpl w:val="7556F7BC"/>
    <w:lvl w:ilvl="0" w:tplc="FC7021B2">
      <w:start w:val="3"/>
      <w:numFmt w:val="upperLetter"/>
      <w:lvlText w:val="%1."/>
      <w:lvlJc w:val="left"/>
      <w:pPr>
        <w:ind w:left="108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5C04C8E">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B1F3A"/>
    <w:multiLevelType w:val="hybridMultilevel"/>
    <w:tmpl w:val="4EB042F0"/>
    <w:lvl w:ilvl="0" w:tplc="B9F8DB0C">
      <w:start w:val="3"/>
      <w:numFmt w:val="upp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C6680"/>
    <w:multiLevelType w:val="hybridMultilevel"/>
    <w:tmpl w:val="438A6852"/>
    <w:lvl w:ilvl="0" w:tplc="927C326C">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33395B"/>
    <w:multiLevelType w:val="hybridMultilevel"/>
    <w:tmpl w:val="3F5E6D02"/>
    <w:lvl w:ilvl="0" w:tplc="8234667A">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3D2DFA"/>
    <w:multiLevelType w:val="hybridMultilevel"/>
    <w:tmpl w:val="091E3502"/>
    <w:lvl w:ilvl="0" w:tplc="54C21DB4">
      <w:start w:val="4"/>
      <w:numFmt w:val="upp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5832C5"/>
    <w:multiLevelType w:val="multilevel"/>
    <w:tmpl w:val="DC16EE50"/>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lvlText w:val="%4)"/>
      <w:lvlJc w:val="left"/>
      <w:pPr>
        <w:tabs>
          <w:tab w:val="num" w:pos="2520"/>
        </w:tabs>
        <w:ind w:left="2160" w:firstLine="0"/>
      </w:pPr>
      <w:rPr>
        <w:b w:val="0"/>
        <w:i w:val="0"/>
        <w:u w:val="none"/>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835918757">
    <w:abstractNumId w:val="7"/>
  </w:num>
  <w:num w:numId="2" w16cid:durableId="1976907268">
    <w:abstractNumId w:val="0"/>
  </w:num>
  <w:num w:numId="3" w16cid:durableId="2025549756">
    <w:abstractNumId w:val="4"/>
  </w:num>
  <w:num w:numId="4" w16cid:durableId="994188302">
    <w:abstractNumId w:val="1"/>
  </w:num>
  <w:num w:numId="5" w16cid:durableId="1646737350">
    <w:abstractNumId w:val="5"/>
  </w:num>
  <w:num w:numId="6" w16cid:durableId="1891653541">
    <w:abstractNumId w:val="2"/>
  </w:num>
  <w:num w:numId="7" w16cid:durableId="70542998">
    <w:abstractNumId w:val="6"/>
  </w:num>
  <w:num w:numId="8" w16cid:durableId="207743629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jU3wC3jm6FYUo9C8Tjs1jY9QJQOSPaQlqO3LA4XBDmcRBoLDWLSlMgU0OZyNzOSuh9JehwU/OQsuCxe6L83kQ==" w:salt="+ALr3Y7763fA+p7e75Uxdg=="/>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AA"/>
    <w:rsid w:val="0000096A"/>
    <w:rsid w:val="00001016"/>
    <w:rsid w:val="00001167"/>
    <w:rsid w:val="00001345"/>
    <w:rsid w:val="00001455"/>
    <w:rsid w:val="00001902"/>
    <w:rsid w:val="00002556"/>
    <w:rsid w:val="00003F24"/>
    <w:rsid w:val="000054E1"/>
    <w:rsid w:val="000061F6"/>
    <w:rsid w:val="00007072"/>
    <w:rsid w:val="00007F0D"/>
    <w:rsid w:val="0001093B"/>
    <w:rsid w:val="0001216F"/>
    <w:rsid w:val="00012C79"/>
    <w:rsid w:val="00013DD7"/>
    <w:rsid w:val="000142C8"/>
    <w:rsid w:val="00016298"/>
    <w:rsid w:val="00017EAD"/>
    <w:rsid w:val="00017FB1"/>
    <w:rsid w:val="000204B0"/>
    <w:rsid w:val="000239ED"/>
    <w:rsid w:val="000265E3"/>
    <w:rsid w:val="00026E70"/>
    <w:rsid w:val="00026F2F"/>
    <w:rsid w:val="00027DBA"/>
    <w:rsid w:val="000302E4"/>
    <w:rsid w:val="00030ABC"/>
    <w:rsid w:val="00032313"/>
    <w:rsid w:val="00034872"/>
    <w:rsid w:val="00034F35"/>
    <w:rsid w:val="00035AE5"/>
    <w:rsid w:val="00035B86"/>
    <w:rsid w:val="000360A9"/>
    <w:rsid w:val="0003674A"/>
    <w:rsid w:val="000371B0"/>
    <w:rsid w:val="000375B1"/>
    <w:rsid w:val="000378BD"/>
    <w:rsid w:val="0004024D"/>
    <w:rsid w:val="0004040B"/>
    <w:rsid w:val="00042417"/>
    <w:rsid w:val="000437BE"/>
    <w:rsid w:val="0004382A"/>
    <w:rsid w:val="00044495"/>
    <w:rsid w:val="0004558E"/>
    <w:rsid w:val="00045704"/>
    <w:rsid w:val="00045D61"/>
    <w:rsid w:val="00050987"/>
    <w:rsid w:val="00050BDA"/>
    <w:rsid w:val="00050F4A"/>
    <w:rsid w:val="000512FB"/>
    <w:rsid w:val="00051F55"/>
    <w:rsid w:val="0005204B"/>
    <w:rsid w:val="00052D39"/>
    <w:rsid w:val="000534C8"/>
    <w:rsid w:val="000534D9"/>
    <w:rsid w:val="00053E37"/>
    <w:rsid w:val="00054AF2"/>
    <w:rsid w:val="00055955"/>
    <w:rsid w:val="00055CEA"/>
    <w:rsid w:val="00055FFE"/>
    <w:rsid w:val="00056410"/>
    <w:rsid w:val="00057FC5"/>
    <w:rsid w:val="00060EA9"/>
    <w:rsid w:val="00061087"/>
    <w:rsid w:val="00061D69"/>
    <w:rsid w:val="00061F40"/>
    <w:rsid w:val="00062F01"/>
    <w:rsid w:val="0006368B"/>
    <w:rsid w:val="00064B27"/>
    <w:rsid w:val="000664BE"/>
    <w:rsid w:val="0006693E"/>
    <w:rsid w:val="00066B2E"/>
    <w:rsid w:val="00066B31"/>
    <w:rsid w:val="0007021C"/>
    <w:rsid w:val="000709D0"/>
    <w:rsid w:val="00071071"/>
    <w:rsid w:val="00071353"/>
    <w:rsid w:val="00071CB8"/>
    <w:rsid w:val="00072365"/>
    <w:rsid w:val="0007352D"/>
    <w:rsid w:val="000749C0"/>
    <w:rsid w:val="00075604"/>
    <w:rsid w:val="00076CDD"/>
    <w:rsid w:val="00076E69"/>
    <w:rsid w:val="00077FFC"/>
    <w:rsid w:val="0008013A"/>
    <w:rsid w:val="00080A91"/>
    <w:rsid w:val="00080CB0"/>
    <w:rsid w:val="00081802"/>
    <w:rsid w:val="00082012"/>
    <w:rsid w:val="000823A3"/>
    <w:rsid w:val="00082867"/>
    <w:rsid w:val="000838A2"/>
    <w:rsid w:val="00083E76"/>
    <w:rsid w:val="00085F7B"/>
    <w:rsid w:val="000863F8"/>
    <w:rsid w:val="000875B2"/>
    <w:rsid w:val="00087D8A"/>
    <w:rsid w:val="00090D38"/>
    <w:rsid w:val="000919BA"/>
    <w:rsid w:val="000921F5"/>
    <w:rsid w:val="000928C8"/>
    <w:rsid w:val="000932A4"/>
    <w:rsid w:val="00096B45"/>
    <w:rsid w:val="000A05F3"/>
    <w:rsid w:val="000A15DC"/>
    <w:rsid w:val="000A187D"/>
    <w:rsid w:val="000A308E"/>
    <w:rsid w:val="000A38C5"/>
    <w:rsid w:val="000B067A"/>
    <w:rsid w:val="000B0AED"/>
    <w:rsid w:val="000B0D3C"/>
    <w:rsid w:val="000B3019"/>
    <w:rsid w:val="000B36A0"/>
    <w:rsid w:val="000B5B9C"/>
    <w:rsid w:val="000B73CF"/>
    <w:rsid w:val="000B7761"/>
    <w:rsid w:val="000C19C3"/>
    <w:rsid w:val="000C1F6F"/>
    <w:rsid w:val="000C4F71"/>
    <w:rsid w:val="000C63CD"/>
    <w:rsid w:val="000C6C5A"/>
    <w:rsid w:val="000C7146"/>
    <w:rsid w:val="000C71AC"/>
    <w:rsid w:val="000C73B0"/>
    <w:rsid w:val="000D1A98"/>
    <w:rsid w:val="000D3030"/>
    <w:rsid w:val="000D3B87"/>
    <w:rsid w:val="000D4388"/>
    <w:rsid w:val="000D5075"/>
    <w:rsid w:val="000D5C66"/>
    <w:rsid w:val="000D69D6"/>
    <w:rsid w:val="000D6A5B"/>
    <w:rsid w:val="000D7606"/>
    <w:rsid w:val="000E293D"/>
    <w:rsid w:val="000E2E19"/>
    <w:rsid w:val="000E35C1"/>
    <w:rsid w:val="000E35DE"/>
    <w:rsid w:val="000E3F0A"/>
    <w:rsid w:val="000E4549"/>
    <w:rsid w:val="000E4786"/>
    <w:rsid w:val="000E4A68"/>
    <w:rsid w:val="000E4FCE"/>
    <w:rsid w:val="000E542B"/>
    <w:rsid w:val="000E543A"/>
    <w:rsid w:val="000E6020"/>
    <w:rsid w:val="000E6535"/>
    <w:rsid w:val="000E6EA7"/>
    <w:rsid w:val="000E71CE"/>
    <w:rsid w:val="000E7667"/>
    <w:rsid w:val="000E7A6D"/>
    <w:rsid w:val="000F0C55"/>
    <w:rsid w:val="000F0D0B"/>
    <w:rsid w:val="000F3566"/>
    <w:rsid w:val="000F3CDB"/>
    <w:rsid w:val="000F5A2D"/>
    <w:rsid w:val="000F6D49"/>
    <w:rsid w:val="000F6F45"/>
    <w:rsid w:val="000F7F61"/>
    <w:rsid w:val="00102623"/>
    <w:rsid w:val="001028BB"/>
    <w:rsid w:val="00103B00"/>
    <w:rsid w:val="0010608A"/>
    <w:rsid w:val="0010632F"/>
    <w:rsid w:val="001118CD"/>
    <w:rsid w:val="0011269B"/>
    <w:rsid w:val="00113C2A"/>
    <w:rsid w:val="00114C1D"/>
    <w:rsid w:val="001152D1"/>
    <w:rsid w:val="00115F63"/>
    <w:rsid w:val="001168B4"/>
    <w:rsid w:val="00117157"/>
    <w:rsid w:val="0011792A"/>
    <w:rsid w:val="00117ED6"/>
    <w:rsid w:val="0012000C"/>
    <w:rsid w:val="0012022D"/>
    <w:rsid w:val="00120F3B"/>
    <w:rsid w:val="00121729"/>
    <w:rsid w:val="00121B64"/>
    <w:rsid w:val="00121CB9"/>
    <w:rsid w:val="001225EA"/>
    <w:rsid w:val="00123664"/>
    <w:rsid w:val="00124906"/>
    <w:rsid w:val="00124946"/>
    <w:rsid w:val="0012640F"/>
    <w:rsid w:val="001265EA"/>
    <w:rsid w:val="0012681A"/>
    <w:rsid w:val="00126ED7"/>
    <w:rsid w:val="001270F5"/>
    <w:rsid w:val="00127440"/>
    <w:rsid w:val="00130603"/>
    <w:rsid w:val="00130905"/>
    <w:rsid w:val="00131E63"/>
    <w:rsid w:val="0013255F"/>
    <w:rsid w:val="00132BDA"/>
    <w:rsid w:val="001334F0"/>
    <w:rsid w:val="00133A5C"/>
    <w:rsid w:val="00134578"/>
    <w:rsid w:val="0013460A"/>
    <w:rsid w:val="00134DAD"/>
    <w:rsid w:val="00134DD2"/>
    <w:rsid w:val="001353B1"/>
    <w:rsid w:val="001354F5"/>
    <w:rsid w:val="001364BC"/>
    <w:rsid w:val="00136958"/>
    <w:rsid w:val="00136E84"/>
    <w:rsid w:val="00137110"/>
    <w:rsid w:val="00140BBA"/>
    <w:rsid w:val="00140BBD"/>
    <w:rsid w:val="00140C48"/>
    <w:rsid w:val="0014120F"/>
    <w:rsid w:val="00142327"/>
    <w:rsid w:val="00142715"/>
    <w:rsid w:val="00142DDC"/>
    <w:rsid w:val="00142EB8"/>
    <w:rsid w:val="00143CA3"/>
    <w:rsid w:val="00144044"/>
    <w:rsid w:val="0014407D"/>
    <w:rsid w:val="00146A5E"/>
    <w:rsid w:val="00147001"/>
    <w:rsid w:val="001477BB"/>
    <w:rsid w:val="00150760"/>
    <w:rsid w:val="001513C5"/>
    <w:rsid w:val="001520D0"/>
    <w:rsid w:val="00152D30"/>
    <w:rsid w:val="00153D97"/>
    <w:rsid w:val="0016094C"/>
    <w:rsid w:val="00162450"/>
    <w:rsid w:val="00163076"/>
    <w:rsid w:val="00163245"/>
    <w:rsid w:val="00166803"/>
    <w:rsid w:val="001676F4"/>
    <w:rsid w:val="001677FB"/>
    <w:rsid w:val="00167A8C"/>
    <w:rsid w:val="00171453"/>
    <w:rsid w:val="001735CD"/>
    <w:rsid w:val="00173DF3"/>
    <w:rsid w:val="001746F2"/>
    <w:rsid w:val="00175DE0"/>
    <w:rsid w:val="001769A4"/>
    <w:rsid w:val="00176BEE"/>
    <w:rsid w:val="00176CDB"/>
    <w:rsid w:val="00177207"/>
    <w:rsid w:val="00177B99"/>
    <w:rsid w:val="00180313"/>
    <w:rsid w:val="0018575C"/>
    <w:rsid w:val="00185C33"/>
    <w:rsid w:val="00185C9D"/>
    <w:rsid w:val="00185D83"/>
    <w:rsid w:val="00186178"/>
    <w:rsid w:val="001866FC"/>
    <w:rsid w:val="001867C6"/>
    <w:rsid w:val="00186823"/>
    <w:rsid w:val="001870C8"/>
    <w:rsid w:val="00187149"/>
    <w:rsid w:val="00187B12"/>
    <w:rsid w:val="00190C27"/>
    <w:rsid w:val="00192517"/>
    <w:rsid w:val="00193D77"/>
    <w:rsid w:val="001947CE"/>
    <w:rsid w:val="00194E47"/>
    <w:rsid w:val="001950CE"/>
    <w:rsid w:val="00196E18"/>
    <w:rsid w:val="00197DBF"/>
    <w:rsid w:val="00197E63"/>
    <w:rsid w:val="001A0852"/>
    <w:rsid w:val="001A1110"/>
    <w:rsid w:val="001A51CE"/>
    <w:rsid w:val="001A5CBA"/>
    <w:rsid w:val="001A62A5"/>
    <w:rsid w:val="001A6375"/>
    <w:rsid w:val="001A7AA5"/>
    <w:rsid w:val="001B0438"/>
    <w:rsid w:val="001B0685"/>
    <w:rsid w:val="001B0EA8"/>
    <w:rsid w:val="001B363C"/>
    <w:rsid w:val="001B4DCD"/>
    <w:rsid w:val="001B79E1"/>
    <w:rsid w:val="001B7B4B"/>
    <w:rsid w:val="001C032A"/>
    <w:rsid w:val="001C03C6"/>
    <w:rsid w:val="001C09C4"/>
    <w:rsid w:val="001C11CE"/>
    <w:rsid w:val="001C2C13"/>
    <w:rsid w:val="001C35DF"/>
    <w:rsid w:val="001C3754"/>
    <w:rsid w:val="001C4376"/>
    <w:rsid w:val="001C472C"/>
    <w:rsid w:val="001C4C85"/>
    <w:rsid w:val="001D076F"/>
    <w:rsid w:val="001D137C"/>
    <w:rsid w:val="001D1EB4"/>
    <w:rsid w:val="001D1FC4"/>
    <w:rsid w:val="001D2D77"/>
    <w:rsid w:val="001D35EB"/>
    <w:rsid w:val="001D3902"/>
    <w:rsid w:val="001D3A05"/>
    <w:rsid w:val="001D3E11"/>
    <w:rsid w:val="001D420E"/>
    <w:rsid w:val="001D455A"/>
    <w:rsid w:val="001D5D05"/>
    <w:rsid w:val="001D62EA"/>
    <w:rsid w:val="001D7A5A"/>
    <w:rsid w:val="001E19C7"/>
    <w:rsid w:val="001E2DB8"/>
    <w:rsid w:val="001E36D3"/>
    <w:rsid w:val="001E41E4"/>
    <w:rsid w:val="001E44FB"/>
    <w:rsid w:val="001E5609"/>
    <w:rsid w:val="001E6050"/>
    <w:rsid w:val="001E6794"/>
    <w:rsid w:val="001E6830"/>
    <w:rsid w:val="001E75A8"/>
    <w:rsid w:val="001E7602"/>
    <w:rsid w:val="001E78E7"/>
    <w:rsid w:val="001E7E40"/>
    <w:rsid w:val="001F058B"/>
    <w:rsid w:val="001F152F"/>
    <w:rsid w:val="001F16B9"/>
    <w:rsid w:val="001F1C02"/>
    <w:rsid w:val="001F2D71"/>
    <w:rsid w:val="001F3009"/>
    <w:rsid w:val="001F39B1"/>
    <w:rsid w:val="001F4AA9"/>
    <w:rsid w:val="001F61C1"/>
    <w:rsid w:val="001F704A"/>
    <w:rsid w:val="001F70BD"/>
    <w:rsid w:val="001F78F5"/>
    <w:rsid w:val="001F7FFB"/>
    <w:rsid w:val="00200B8C"/>
    <w:rsid w:val="00200BD6"/>
    <w:rsid w:val="00200CCA"/>
    <w:rsid w:val="002017B3"/>
    <w:rsid w:val="00202201"/>
    <w:rsid w:val="0020238C"/>
    <w:rsid w:val="00204BDA"/>
    <w:rsid w:val="00205E60"/>
    <w:rsid w:val="0020653B"/>
    <w:rsid w:val="00207459"/>
    <w:rsid w:val="002100C3"/>
    <w:rsid w:val="00211ADB"/>
    <w:rsid w:val="00212E8D"/>
    <w:rsid w:val="0021459A"/>
    <w:rsid w:val="002160B4"/>
    <w:rsid w:val="0021641C"/>
    <w:rsid w:val="00217F89"/>
    <w:rsid w:val="0022060A"/>
    <w:rsid w:val="00220B01"/>
    <w:rsid w:val="00220B77"/>
    <w:rsid w:val="002213A4"/>
    <w:rsid w:val="002216FC"/>
    <w:rsid w:val="002222EC"/>
    <w:rsid w:val="00222751"/>
    <w:rsid w:val="002244DB"/>
    <w:rsid w:val="00224F76"/>
    <w:rsid w:val="00225C94"/>
    <w:rsid w:val="00226D1B"/>
    <w:rsid w:val="002301F6"/>
    <w:rsid w:val="002305C7"/>
    <w:rsid w:val="002313AD"/>
    <w:rsid w:val="00231F17"/>
    <w:rsid w:val="0023246C"/>
    <w:rsid w:val="002334C4"/>
    <w:rsid w:val="00233946"/>
    <w:rsid w:val="00234520"/>
    <w:rsid w:val="00235A78"/>
    <w:rsid w:val="00235D86"/>
    <w:rsid w:val="00236FD4"/>
    <w:rsid w:val="0024056C"/>
    <w:rsid w:val="00240929"/>
    <w:rsid w:val="00240ABF"/>
    <w:rsid w:val="00240B34"/>
    <w:rsid w:val="00241B0B"/>
    <w:rsid w:val="00241FFF"/>
    <w:rsid w:val="00242579"/>
    <w:rsid w:val="0024312E"/>
    <w:rsid w:val="0024413C"/>
    <w:rsid w:val="00245E76"/>
    <w:rsid w:val="0024661A"/>
    <w:rsid w:val="00246938"/>
    <w:rsid w:val="00246A96"/>
    <w:rsid w:val="00247F4C"/>
    <w:rsid w:val="0025034C"/>
    <w:rsid w:val="002506A5"/>
    <w:rsid w:val="002522AC"/>
    <w:rsid w:val="00252DDD"/>
    <w:rsid w:val="00256AB4"/>
    <w:rsid w:val="00256EA5"/>
    <w:rsid w:val="0025722F"/>
    <w:rsid w:val="00260626"/>
    <w:rsid w:val="00260898"/>
    <w:rsid w:val="002610FF"/>
    <w:rsid w:val="002627D9"/>
    <w:rsid w:val="00263A8B"/>
    <w:rsid w:val="00264063"/>
    <w:rsid w:val="0026584E"/>
    <w:rsid w:val="00265B71"/>
    <w:rsid w:val="002669CA"/>
    <w:rsid w:val="00266D30"/>
    <w:rsid w:val="002670F0"/>
    <w:rsid w:val="0026793D"/>
    <w:rsid w:val="0027125A"/>
    <w:rsid w:val="00271AEC"/>
    <w:rsid w:val="00272A1F"/>
    <w:rsid w:val="00274C0E"/>
    <w:rsid w:val="00275D4F"/>
    <w:rsid w:val="0027720F"/>
    <w:rsid w:val="0027740F"/>
    <w:rsid w:val="00280013"/>
    <w:rsid w:val="00280126"/>
    <w:rsid w:val="00280A6F"/>
    <w:rsid w:val="002813D8"/>
    <w:rsid w:val="0028174B"/>
    <w:rsid w:val="002821C8"/>
    <w:rsid w:val="00283842"/>
    <w:rsid w:val="00283A45"/>
    <w:rsid w:val="00283F39"/>
    <w:rsid w:val="00285AE3"/>
    <w:rsid w:val="00285DE7"/>
    <w:rsid w:val="002860D2"/>
    <w:rsid w:val="002867E9"/>
    <w:rsid w:val="00286F57"/>
    <w:rsid w:val="00287093"/>
    <w:rsid w:val="002875A6"/>
    <w:rsid w:val="0028770F"/>
    <w:rsid w:val="00287B12"/>
    <w:rsid w:val="0029023C"/>
    <w:rsid w:val="002928B3"/>
    <w:rsid w:val="002928DE"/>
    <w:rsid w:val="00292C65"/>
    <w:rsid w:val="002930F0"/>
    <w:rsid w:val="00293A27"/>
    <w:rsid w:val="00293A8A"/>
    <w:rsid w:val="00293D2B"/>
    <w:rsid w:val="00293E0D"/>
    <w:rsid w:val="002947A9"/>
    <w:rsid w:val="00295CEB"/>
    <w:rsid w:val="00296658"/>
    <w:rsid w:val="00296CD5"/>
    <w:rsid w:val="00297903"/>
    <w:rsid w:val="002A0179"/>
    <w:rsid w:val="002A056C"/>
    <w:rsid w:val="002A0FD5"/>
    <w:rsid w:val="002A10C9"/>
    <w:rsid w:val="002A27C1"/>
    <w:rsid w:val="002A3DCD"/>
    <w:rsid w:val="002A3E2C"/>
    <w:rsid w:val="002A3FE9"/>
    <w:rsid w:val="002A4A2D"/>
    <w:rsid w:val="002A4DB7"/>
    <w:rsid w:val="002A55FF"/>
    <w:rsid w:val="002A6464"/>
    <w:rsid w:val="002A6707"/>
    <w:rsid w:val="002A7A0B"/>
    <w:rsid w:val="002A7BAC"/>
    <w:rsid w:val="002B0153"/>
    <w:rsid w:val="002B0869"/>
    <w:rsid w:val="002B1770"/>
    <w:rsid w:val="002B25AA"/>
    <w:rsid w:val="002B2684"/>
    <w:rsid w:val="002B2E6D"/>
    <w:rsid w:val="002B4FFC"/>
    <w:rsid w:val="002B65D9"/>
    <w:rsid w:val="002B7D64"/>
    <w:rsid w:val="002B7EF6"/>
    <w:rsid w:val="002C0ACD"/>
    <w:rsid w:val="002C0EB7"/>
    <w:rsid w:val="002C14B2"/>
    <w:rsid w:val="002C1574"/>
    <w:rsid w:val="002C17AE"/>
    <w:rsid w:val="002C2BD4"/>
    <w:rsid w:val="002C2D34"/>
    <w:rsid w:val="002C2E06"/>
    <w:rsid w:val="002C2EF4"/>
    <w:rsid w:val="002C3465"/>
    <w:rsid w:val="002C43E1"/>
    <w:rsid w:val="002C58DF"/>
    <w:rsid w:val="002C5B63"/>
    <w:rsid w:val="002C6D7D"/>
    <w:rsid w:val="002C6F9C"/>
    <w:rsid w:val="002D2295"/>
    <w:rsid w:val="002D289E"/>
    <w:rsid w:val="002D2AA3"/>
    <w:rsid w:val="002D38C8"/>
    <w:rsid w:val="002D3EAE"/>
    <w:rsid w:val="002D4B8F"/>
    <w:rsid w:val="002D4BF7"/>
    <w:rsid w:val="002D64EA"/>
    <w:rsid w:val="002D6B92"/>
    <w:rsid w:val="002D6CE8"/>
    <w:rsid w:val="002D7972"/>
    <w:rsid w:val="002E0E2F"/>
    <w:rsid w:val="002E1B49"/>
    <w:rsid w:val="002E1DBF"/>
    <w:rsid w:val="002E3BA7"/>
    <w:rsid w:val="002E3EA4"/>
    <w:rsid w:val="002E4B36"/>
    <w:rsid w:val="002E5A0D"/>
    <w:rsid w:val="002E5F4C"/>
    <w:rsid w:val="002F15F7"/>
    <w:rsid w:val="002F1885"/>
    <w:rsid w:val="002F2517"/>
    <w:rsid w:val="002F3313"/>
    <w:rsid w:val="002F3975"/>
    <w:rsid w:val="002F3E90"/>
    <w:rsid w:val="002F48D3"/>
    <w:rsid w:val="002F5152"/>
    <w:rsid w:val="002F536B"/>
    <w:rsid w:val="002F5AF8"/>
    <w:rsid w:val="002F6893"/>
    <w:rsid w:val="002F69E5"/>
    <w:rsid w:val="002F7B33"/>
    <w:rsid w:val="00301907"/>
    <w:rsid w:val="00302971"/>
    <w:rsid w:val="00303CF5"/>
    <w:rsid w:val="00305917"/>
    <w:rsid w:val="00305A98"/>
    <w:rsid w:val="00306322"/>
    <w:rsid w:val="0030691C"/>
    <w:rsid w:val="00306B0C"/>
    <w:rsid w:val="0030724D"/>
    <w:rsid w:val="00310CD0"/>
    <w:rsid w:val="0031112F"/>
    <w:rsid w:val="003115D2"/>
    <w:rsid w:val="0031247C"/>
    <w:rsid w:val="003148CC"/>
    <w:rsid w:val="003152F2"/>
    <w:rsid w:val="003202C0"/>
    <w:rsid w:val="003203F2"/>
    <w:rsid w:val="0032075D"/>
    <w:rsid w:val="0032293C"/>
    <w:rsid w:val="00324958"/>
    <w:rsid w:val="00324C54"/>
    <w:rsid w:val="00326E38"/>
    <w:rsid w:val="00331090"/>
    <w:rsid w:val="00331101"/>
    <w:rsid w:val="003318C9"/>
    <w:rsid w:val="00331CF5"/>
    <w:rsid w:val="003322D5"/>
    <w:rsid w:val="00332364"/>
    <w:rsid w:val="003336C0"/>
    <w:rsid w:val="003353B0"/>
    <w:rsid w:val="0033772F"/>
    <w:rsid w:val="00340BAF"/>
    <w:rsid w:val="003412BA"/>
    <w:rsid w:val="00341DFE"/>
    <w:rsid w:val="00342223"/>
    <w:rsid w:val="0034251B"/>
    <w:rsid w:val="0034278F"/>
    <w:rsid w:val="003429B1"/>
    <w:rsid w:val="00343106"/>
    <w:rsid w:val="003433E7"/>
    <w:rsid w:val="00343B75"/>
    <w:rsid w:val="003444A0"/>
    <w:rsid w:val="003449A4"/>
    <w:rsid w:val="003453F8"/>
    <w:rsid w:val="00350893"/>
    <w:rsid w:val="00350E22"/>
    <w:rsid w:val="0035109F"/>
    <w:rsid w:val="00352523"/>
    <w:rsid w:val="00353070"/>
    <w:rsid w:val="00353C08"/>
    <w:rsid w:val="00356D2B"/>
    <w:rsid w:val="00357244"/>
    <w:rsid w:val="003605C1"/>
    <w:rsid w:val="00360E19"/>
    <w:rsid w:val="003625CF"/>
    <w:rsid w:val="00363523"/>
    <w:rsid w:val="00363B92"/>
    <w:rsid w:val="00364342"/>
    <w:rsid w:val="00365795"/>
    <w:rsid w:val="00365B3E"/>
    <w:rsid w:val="00365E2B"/>
    <w:rsid w:val="003662A4"/>
    <w:rsid w:val="00366367"/>
    <w:rsid w:val="00366B14"/>
    <w:rsid w:val="0036761D"/>
    <w:rsid w:val="0036771A"/>
    <w:rsid w:val="003679BD"/>
    <w:rsid w:val="00367F72"/>
    <w:rsid w:val="003700B6"/>
    <w:rsid w:val="00373404"/>
    <w:rsid w:val="003737EF"/>
    <w:rsid w:val="00373FAF"/>
    <w:rsid w:val="00374621"/>
    <w:rsid w:val="00374F07"/>
    <w:rsid w:val="003758F0"/>
    <w:rsid w:val="00375CD3"/>
    <w:rsid w:val="00376D17"/>
    <w:rsid w:val="00376E78"/>
    <w:rsid w:val="00377784"/>
    <w:rsid w:val="00380FF6"/>
    <w:rsid w:val="00382596"/>
    <w:rsid w:val="00383578"/>
    <w:rsid w:val="00384D4A"/>
    <w:rsid w:val="00384E9A"/>
    <w:rsid w:val="00385B91"/>
    <w:rsid w:val="00385E72"/>
    <w:rsid w:val="00386F68"/>
    <w:rsid w:val="00386FE8"/>
    <w:rsid w:val="0038701C"/>
    <w:rsid w:val="00390257"/>
    <w:rsid w:val="003902AF"/>
    <w:rsid w:val="00390616"/>
    <w:rsid w:val="00391929"/>
    <w:rsid w:val="003922CC"/>
    <w:rsid w:val="0039273A"/>
    <w:rsid w:val="0039287B"/>
    <w:rsid w:val="0039462A"/>
    <w:rsid w:val="00394877"/>
    <w:rsid w:val="00394B1E"/>
    <w:rsid w:val="0039633A"/>
    <w:rsid w:val="003A0586"/>
    <w:rsid w:val="003A0BBC"/>
    <w:rsid w:val="003A0D3E"/>
    <w:rsid w:val="003A1599"/>
    <w:rsid w:val="003A2A8D"/>
    <w:rsid w:val="003A2C23"/>
    <w:rsid w:val="003A4283"/>
    <w:rsid w:val="003A495A"/>
    <w:rsid w:val="003A5DCA"/>
    <w:rsid w:val="003A6759"/>
    <w:rsid w:val="003A6E86"/>
    <w:rsid w:val="003B23B3"/>
    <w:rsid w:val="003B2D18"/>
    <w:rsid w:val="003B4856"/>
    <w:rsid w:val="003B4C03"/>
    <w:rsid w:val="003B50BF"/>
    <w:rsid w:val="003B6137"/>
    <w:rsid w:val="003B6381"/>
    <w:rsid w:val="003B6C16"/>
    <w:rsid w:val="003B73BA"/>
    <w:rsid w:val="003B7A63"/>
    <w:rsid w:val="003C02D4"/>
    <w:rsid w:val="003C07ED"/>
    <w:rsid w:val="003C123D"/>
    <w:rsid w:val="003C1316"/>
    <w:rsid w:val="003C23C9"/>
    <w:rsid w:val="003C299C"/>
    <w:rsid w:val="003C3A12"/>
    <w:rsid w:val="003C4D2E"/>
    <w:rsid w:val="003D0532"/>
    <w:rsid w:val="003D5640"/>
    <w:rsid w:val="003D5E09"/>
    <w:rsid w:val="003D6715"/>
    <w:rsid w:val="003D7311"/>
    <w:rsid w:val="003D7379"/>
    <w:rsid w:val="003E0A55"/>
    <w:rsid w:val="003E1482"/>
    <w:rsid w:val="003E1640"/>
    <w:rsid w:val="003E2C16"/>
    <w:rsid w:val="003E3B2F"/>
    <w:rsid w:val="003E4242"/>
    <w:rsid w:val="003E428C"/>
    <w:rsid w:val="003E58C6"/>
    <w:rsid w:val="003E5CB1"/>
    <w:rsid w:val="003E60A5"/>
    <w:rsid w:val="003E6683"/>
    <w:rsid w:val="003F10AE"/>
    <w:rsid w:val="003F4C47"/>
    <w:rsid w:val="003F5ACD"/>
    <w:rsid w:val="00400531"/>
    <w:rsid w:val="004014FA"/>
    <w:rsid w:val="0040242E"/>
    <w:rsid w:val="00402497"/>
    <w:rsid w:val="00402A95"/>
    <w:rsid w:val="00404084"/>
    <w:rsid w:val="00404C15"/>
    <w:rsid w:val="00405E88"/>
    <w:rsid w:val="00406447"/>
    <w:rsid w:val="00406C0C"/>
    <w:rsid w:val="004073BF"/>
    <w:rsid w:val="0041058F"/>
    <w:rsid w:val="0041067A"/>
    <w:rsid w:val="00410A04"/>
    <w:rsid w:val="00412F6F"/>
    <w:rsid w:val="00413B1A"/>
    <w:rsid w:val="0041453E"/>
    <w:rsid w:val="00414F91"/>
    <w:rsid w:val="00415275"/>
    <w:rsid w:val="004175B6"/>
    <w:rsid w:val="0041760B"/>
    <w:rsid w:val="00417BBA"/>
    <w:rsid w:val="00417CB6"/>
    <w:rsid w:val="00417F51"/>
    <w:rsid w:val="00421E05"/>
    <w:rsid w:val="0042227E"/>
    <w:rsid w:val="004224E8"/>
    <w:rsid w:val="0042258B"/>
    <w:rsid w:val="00422AA9"/>
    <w:rsid w:val="00422BBF"/>
    <w:rsid w:val="0042362C"/>
    <w:rsid w:val="004245EF"/>
    <w:rsid w:val="00426780"/>
    <w:rsid w:val="0042761B"/>
    <w:rsid w:val="0042775C"/>
    <w:rsid w:val="00431DDC"/>
    <w:rsid w:val="00432179"/>
    <w:rsid w:val="00432B45"/>
    <w:rsid w:val="00432C2D"/>
    <w:rsid w:val="00432D4D"/>
    <w:rsid w:val="00433389"/>
    <w:rsid w:val="00433774"/>
    <w:rsid w:val="00433B1B"/>
    <w:rsid w:val="00433BE9"/>
    <w:rsid w:val="00435022"/>
    <w:rsid w:val="0043619D"/>
    <w:rsid w:val="0043670A"/>
    <w:rsid w:val="00436746"/>
    <w:rsid w:val="0043741F"/>
    <w:rsid w:val="00437454"/>
    <w:rsid w:val="004405B5"/>
    <w:rsid w:val="00441668"/>
    <w:rsid w:val="00441A76"/>
    <w:rsid w:val="00443128"/>
    <w:rsid w:val="00444AAD"/>
    <w:rsid w:val="00444F95"/>
    <w:rsid w:val="004460EB"/>
    <w:rsid w:val="004471E0"/>
    <w:rsid w:val="00447D47"/>
    <w:rsid w:val="0045016D"/>
    <w:rsid w:val="00450515"/>
    <w:rsid w:val="00450783"/>
    <w:rsid w:val="004511F9"/>
    <w:rsid w:val="00451928"/>
    <w:rsid w:val="00454525"/>
    <w:rsid w:val="004547A3"/>
    <w:rsid w:val="00454800"/>
    <w:rsid w:val="00456A49"/>
    <w:rsid w:val="00456EBE"/>
    <w:rsid w:val="00460CDE"/>
    <w:rsid w:val="00460CFB"/>
    <w:rsid w:val="0046178C"/>
    <w:rsid w:val="004617C3"/>
    <w:rsid w:val="00461BE3"/>
    <w:rsid w:val="00462B8D"/>
    <w:rsid w:val="00464611"/>
    <w:rsid w:val="004648B6"/>
    <w:rsid w:val="00465EEE"/>
    <w:rsid w:val="00466809"/>
    <w:rsid w:val="00467FD0"/>
    <w:rsid w:val="00471839"/>
    <w:rsid w:val="00471DEE"/>
    <w:rsid w:val="0047290C"/>
    <w:rsid w:val="00472CA6"/>
    <w:rsid w:val="004731E8"/>
    <w:rsid w:val="00473564"/>
    <w:rsid w:val="00473830"/>
    <w:rsid w:val="004741BD"/>
    <w:rsid w:val="004745C1"/>
    <w:rsid w:val="00474B28"/>
    <w:rsid w:val="00474E10"/>
    <w:rsid w:val="004757AF"/>
    <w:rsid w:val="00475987"/>
    <w:rsid w:val="00476B1D"/>
    <w:rsid w:val="00480929"/>
    <w:rsid w:val="00480C3D"/>
    <w:rsid w:val="00481498"/>
    <w:rsid w:val="0048180A"/>
    <w:rsid w:val="00483311"/>
    <w:rsid w:val="004841C6"/>
    <w:rsid w:val="00484384"/>
    <w:rsid w:val="004850D0"/>
    <w:rsid w:val="0048517B"/>
    <w:rsid w:val="004863F8"/>
    <w:rsid w:val="00486823"/>
    <w:rsid w:val="00487502"/>
    <w:rsid w:val="00487BF6"/>
    <w:rsid w:val="00491D50"/>
    <w:rsid w:val="00492A64"/>
    <w:rsid w:val="00493A69"/>
    <w:rsid w:val="00493CD8"/>
    <w:rsid w:val="0049476A"/>
    <w:rsid w:val="00495400"/>
    <w:rsid w:val="004954CE"/>
    <w:rsid w:val="0049577D"/>
    <w:rsid w:val="004977E3"/>
    <w:rsid w:val="004A0AED"/>
    <w:rsid w:val="004A11B4"/>
    <w:rsid w:val="004A2F72"/>
    <w:rsid w:val="004A35B3"/>
    <w:rsid w:val="004A41E3"/>
    <w:rsid w:val="004A44FD"/>
    <w:rsid w:val="004A4AA8"/>
    <w:rsid w:val="004A5655"/>
    <w:rsid w:val="004A5C04"/>
    <w:rsid w:val="004B031B"/>
    <w:rsid w:val="004B1E67"/>
    <w:rsid w:val="004B3749"/>
    <w:rsid w:val="004B42F0"/>
    <w:rsid w:val="004B491A"/>
    <w:rsid w:val="004B5199"/>
    <w:rsid w:val="004B5EDE"/>
    <w:rsid w:val="004B73BC"/>
    <w:rsid w:val="004B7E29"/>
    <w:rsid w:val="004C1545"/>
    <w:rsid w:val="004C1574"/>
    <w:rsid w:val="004C1CFC"/>
    <w:rsid w:val="004C25C0"/>
    <w:rsid w:val="004C31FB"/>
    <w:rsid w:val="004C43B5"/>
    <w:rsid w:val="004C4AE8"/>
    <w:rsid w:val="004C66EE"/>
    <w:rsid w:val="004C7037"/>
    <w:rsid w:val="004C7547"/>
    <w:rsid w:val="004C7624"/>
    <w:rsid w:val="004D180C"/>
    <w:rsid w:val="004D1ADD"/>
    <w:rsid w:val="004D243D"/>
    <w:rsid w:val="004D3901"/>
    <w:rsid w:val="004D3DCA"/>
    <w:rsid w:val="004D4081"/>
    <w:rsid w:val="004D4E43"/>
    <w:rsid w:val="004D6275"/>
    <w:rsid w:val="004D6610"/>
    <w:rsid w:val="004D6699"/>
    <w:rsid w:val="004D6D35"/>
    <w:rsid w:val="004E0CB8"/>
    <w:rsid w:val="004E0CFB"/>
    <w:rsid w:val="004E0D33"/>
    <w:rsid w:val="004E2130"/>
    <w:rsid w:val="004E3AAE"/>
    <w:rsid w:val="004E3F6F"/>
    <w:rsid w:val="004E4876"/>
    <w:rsid w:val="004E594B"/>
    <w:rsid w:val="004E68D3"/>
    <w:rsid w:val="004E6B57"/>
    <w:rsid w:val="004E7F1D"/>
    <w:rsid w:val="004F0019"/>
    <w:rsid w:val="004F0CD9"/>
    <w:rsid w:val="004F1049"/>
    <w:rsid w:val="004F3138"/>
    <w:rsid w:val="004F34EC"/>
    <w:rsid w:val="004F35F2"/>
    <w:rsid w:val="004F3809"/>
    <w:rsid w:val="004F3C17"/>
    <w:rsid w:val="004F552B"/>
    <w:rsid w:val="004F5927"/>
    <w:rsid w:val="004F5E99"/>
    <w:rsid w:val="004F6BF6"/>
    <w:rsid w:val="005001E5"/>
    <w:rsid w:val="00500AF3"/>
    <w:rsid w:val="00501998"/>
    <w:rsid w:val="00501D83"/>
    <w:rsid w:val="005040AB"/>
    <w:rsid w:val="005042C6"/>
    <w:rsid w:val="005051FD"/>
    <w:rsid w:val="005058F4"/>
    <w:rsid w:val="005063D8"/>
    <w:rsid w:val="0050796D"/>
    <w:rsid w:val="00512024"/>
    <w:rsid w:val="00512397"/>
    <w:rsid w:val="00513044"/>
    <w:rsid w:val="0051419A"/>
    <w:rsid w:val="00514200"/>
    <w:rsid w:val="005146F2"/>
    <w:rsid w:val="00514CBD"/>
    <w:rsid w:val="00515222"/>
    <w:rsid w:val="0051527C"/>
    <w:rsid w:val="00515522"/>
    <w:rsid w:val="00517FFB"/>
    <w:rsid w:val="005206E6"/>
    <w:rsid w:val="00521121"/>
    <w:rsid w:val="00521347"/>
    <w:rsid w:val="0052148B"/>
    <w:rsid w:val="00522363"/>
    <w:rsid w:val="005225BA"/>
    <w:rsid w:val="00523ED8"/>
    <w:rsid w:val="00524F32"/>
    <w:rsid w:val="00525141"/>
    <w:rsid w:val="00525563"/>
    <w:rsid w:val="00525701"/>
    <w:rsid w:val="00525A81"/>
    <w:rsid w:val="00526357"/>
    <w:rsid w:val="00526AAA"/>
    <w:rsid w:val="005271B4"/>
    <w:rsid w:val="00527C97"/>
    <w:rsid w:val="0053003C"/>
    <w:rsid w:val="00530FDC"/>
    <w:rsid w:val="00531452"/>
    <w:rsid w:val="005331E7"/>
    <w:rsid w:val="005366AD"/>
    <w:rsid w:val="0053741F"/>
    <w:rsid w:val="00537672"/>
    <w:rsid w:val="00537AC3"/>
    <w:rsid w:val="0054034E"/>
    <w:rsid w:val="00540FB0"/>
    <w:rsid w:val="00541444"/>
    <w:rsid w:val="00541BD6"/>
    <w:rsid w:val="005425DD"/>
    <w:rsid w:val="00542717"/>
    <w:rsid w:val="005436F8"/>
    <w:rsid w:val="00543FC7"/>
    <w:rsid w:val="00544AF0"/>
    <w:rsid w:val="00545C44"/>
    <w:rsid w:val="005471B7"/>
    <w:rsid w:val="00547752"/>
    <w:rsid w:val="00551DBA"/>
    <w:rsid w:val="00551E5E"/>
    <w:rsid w:val="00551F44"/>
    <w:rsid w:val="00553659"/>
    <w:rsid w:val="005537F3"/>
    <w:rsid w:val="00553846"/>
    <w:rsid w:val="00553DCF"/>
    <w:rsid w:val="00555688"/>
    <w:rsid w:val="00555C2F"/>
    <w:rsid w:val="005561BF"/>
    <w:rsid w:val="00557B2A"/>
    <w:rsid w:val="00560F5E"/>
    <w:rsid w:val="00561315"/>
    <w:rsid w:val="00561DD5"/>
    <w:rsid w:val="005624D7"/>
    <w:rsid w:val="005626A3"/>
    <w:rsid w:val="0056467C"/>
    <w:rsid w:val="005653AF"/>
    <w:rsid w:val="005659D6"/>
    <w:rsid w:val="00566A69"/>
    <w:rsid w:val="00567387"/>
    <w:rsid w:val="00573D01"/>
    <w:rsid w:val="00573FF3"/>
    <w:rsid w:val="0057454F"/>
    <w:rsid w:val="005746E5"/>
    <w:rsid w:val="00574CD3"/>
    <w:rsid w:val="005753D0"/>
    <w:rsid w:val="00575563"/>
    <w:rsid w:val="00575675"/>
    <w:rsid w:val="00576983"/>
    <w:rsid w:val="00577194"/>
    <w:rsid w:val="005801D6"/>
    <w:rsid w:val="00580CB2"/>
    <w:rsid w:val="005813FE"/>
    <w:rsid w:val="00581BE9"/>
    <w:rsid w:val="0058291E"/>
    <w:rsid w:val="0058386F"/>
    <w:rsid w:val="0058470B"/>
    <w:rsid w:val="00584A94"/>
    <w:rsid w:val="00584A99"/>
    <w:rsid w:val="00586F7A"/>
    <w:rsid w:val="005906F3"/>
    <w:rsid w:val="00592282"/>
    <w:rsid w:val="005935CB"/>
    <w:rsid w:val="0059380B"/>
    <w:rsid w:val="005944A3"/>
    <w:rsid w:val="00594E3D"/>
    <w:rsid w:val="00595614"/>
    <w:rsid w:val="00596BDF"/>
    <w:rsid w:val="0059742E"/>
    <w:rsid w:val="00597784"/>
    <w:rsid w:val="005A0F98"/>
    <w:rsid w:val="005A2F47"/>
    <w:rsid w:val="005A317A"/>
    <w:rsid w:val="005A4169"/>
    <w:rsid w:val="005A46B4"/>
    <w:rsid w:val="005A4AE2"/>
    <w:rsid w:val="005A5C50"/>
    <w:rsid w:val="005A6887"/>
    <w:rsid w:val="005A69C8"/>
    <w:rsid w:val="005A6A07"/>
    <w:rsid w:val="005A7651"/>
    <w:rsid w:val="005A7F5D"/>
    <w:rsid w:val="005B0CAC"/>
    <w:rsid w:val="005B165D"/>
    <w:rsid w:val="005B1AC7"/>
    <w:rsid w:val="005B2BE0"/>
    <w:rsid w:val="005B3B08"/>
    <w:rsid w:val="005B46C9"/>
    <w:rsid w:val="005B54EA"/>
    <w:rsid w:val="005B565B"/>
    <w:rsid w:val="005B685D"/>
    <w:rsid w:val="005C03AE"/>
    <w:rsid w:val="005C197A"/>
    <w:rsid w:val="005C339F"/>
    <w:rsid w:val="005C56E1"/>
    <w:rsid w:val="005C67F8"/>
    <w:rsid w:val="005C68EB"/>
    <w:rsid w:val="005D02D2"/>
    <w:rsid w:val="005D07C5"/>
    <w:rsid w:val="005D1253"/>
    <w:rsid w:val="005D1BF8"/>
    <w:rsid w:val="005D1C03"/>
    <w:rsid w:val="005D1CA3"/>
    <w:rsid w:val="005D2C67"/>
    <w:rsid w:val="005D425C"/>
    <w:rsid w:val="005D543F"/>
    <w:rsid w:val="005D5516"/>
    <w:rsid w:val="005D5C4D"/>
    <w:rsid w:val="005D5F8A"/>
    <w:rsid w:val="005D5FB1"/>
    <w:rsid w:val="005D7B5B"/>
    <w:rsid w:val="005D7F56"/>
    <w:rsid w:val="005E01BA"/>
    <w:rsid w:val="005E0EA8"/>
    <w:rsid w:val="005E1B84"/>
    <w:rsid w:val="005E1D5C"/>
    <w:rsid w:val="005E22DD"/>
    <w:rsid w:val="005E2C52"/>
    <w:rsid w:val="005E333E"/>
    <w:rsid w:val="005E3819"/>
    <w:rsid w:val="005E4E03"/>
    <w:rsid w:val="005E501D"/>
    <w:rsid w:val="005E5E61"/>
    <w:rsid w:val="005E64D9"/>
    <w:rsid w:val="005E675B"/>
    <w:rsid w:val="005E6F14"/>
    <w:rsid w:val="005E7F9B"/>
    <w:rsid w:val="005F1C71"/>
    <w:rsid w:val="005F20D0"/>
    <w:rsid w:val="005F2926"/>
    <w:rsid w:val="005F4B17"/>
    <w:rsid w:val="005F534A"/>
    <w:rsid w:val="005F5E0C"/>
    <w:rsid w:val="005F6BAE"/>
    <w:rsid w:val="005F7A05"/>
    <w:rsid w:val="0060011C"/>
    <w:rsid w:val="00600F4E"/>
    <w:rsid w:val="0060111E"/>
    <w:rsid w:val="00601123"/>
    <w:rsid w:val="006026A5"/>
    <w:rsid w:val="00604268"/>
    <w:rsid w:val="00605359"/>
    <w:rsid w:val="006078EB"/>
    <w:rsid w:val="00607E1D"/>
    <w:rsid w:val="00607FC6"/>
    <w:rsid w:val="0061045F"/>
    <w:rsid w:val="00610972"/>
    <w:rsid w:val="006136FE"/>
    <w:rsid w:val="00613B5B"/>
    <w:rsid w:val="006143A4"/>
    <w:rsid w:val="00614C58"/>
    <w:rsid w:val="00615042"/>
    <w:rsid w:val="00615534"/>
    <w:rsid w:val="00615764"/>
    <w:rsid w:val="0061587E"/>
    <w:rsid w:val="006160F9"/>
    <w:rsid w:val="00616B27"/>
    <w:rsid w:val="00616FBE"/>
    <w:rsid w:val="00617327"/>
    <w:rsid w:val="00623186"/>
    <w:rsid w:val="00623FD9"/>
    <w:rsid w:val="00624D17"/>
    <w:rsid w:val="00625D19"/>
    <w:rsid w:val="006261D3"/>
    <w:rsid w:val="00631668"/>
    <w:rsid w:val="0063182C"/>
    <w:rsid w:val="006318CF"/>
    <w:rsid w:val="0063214D"/>
    <w:rsid w:val="0063242E"/>
    <w:rsid w:val="00632DC2"/>
    <w:rsid w:val="00634053"/>
    <w:rsid w:val="006344B2"/>
    <w:rsid w:val="00634DBA"/>
    <w:rsid w:val="006352A6"/>
    <w:rsid w:val="00636CF7"/>
    <w:rsid w:val="00637D74"/>
    <w:rsid w:val="006406F9"/>
    <w:rsid w:val="00640AE0"/>
    <w:rsid w:val="00640B77"/>
    <w:rsid w:val="006412C0"/>
    <w:rsid w:val="006423C4"/>
    <w:rsid w:val="00642A68"/>
    <w:rsid w:val="00643D1C"/>
    <w:rsid w:val="00643EB2"/>
    <w:rsid w:val="0064424E"/>
    <w:rsid w:val="00651BE2"/>
    <w:rsid w:val="006529DA"/>
    <w:rsid w:val="00652A25"/>
    <w:rsid w:val="0065352A"/>
    <w:rsid w:val="006535E3"/>
    <w:rsid w:val="006539C1"/>
    <w:rsid w:val="00654509"/>
    <w:rsid w:val="0065486E"/>
    <w:rsid w:val="0065492E"/>
    <w:rsid w:val="006549A7"/>
    <w:rsid w:val="006549D2"/>
    <w:rsid w:val="0065560A"/>
    <w:rsid w:val="00656890"/>
    <w:rsid w:val="00656C47"/>
    <w:rsid w:val="00656F54"/>
    <w:rsid w:val="00660D43"/>
    <w:rsid w:val="00661CE3"/>
    <w:rsid w:val="00663B0A"/>
    <w:rsid w:val="00663F30"/>
    <w:rsid w:val="006644D3"/>
    <w:rsid w:val="00665C41"/>
    <w:rsid w:val="006666FB"/>
    <w:rsid w:val="00666D38"/>
    <w:rsid w:val="00667AB6"/>
    <w:rsid w:val="00670E30"/>
    <w:rsid w:val="00671428"/>
    <w:rsid w:val="006716EE"/>
    <w:rsid w:val="006728D1"/>
    <w:rsid w:val="00672AB5"/>
    <w:rsid w:val="006730DB"/>
    <w:rsid w:val="00673CF8"/>
    <w:rsid w:val="00674D67"/>
    <w:rsid w:val="00674E3E"/>
    <w:rsid w:val="00674E7A"/>
    <w:rsid w:val="00675621"/>
    <w:rsid w:val="0067568F"/>
    <w:rsid w:val="0067666C"/>
    <w:rsid w:val="006776F3"/>
    <w:rsid w:val="006779DE"/>
    <w:rsid w:val="00680980"/>
    <w:rsid w:val="00680BC6"/>
    <w:rsid w:val="0068255B"/>
    <w:rsid w:val="00683EB5"/>
    <w:rsid w:val="00685177"/>
    <w:rsid w:val="00685410"/>
    <w:rsid w:val="00686F40"/>
    <w:rsid w:val="006900F9"/>
    <w:rsid w:val="006906EF"/>
    <w:rsid w:val="006914A0"/>
    <w:rsid w:val="00691641"/>
    <w:rsid w:val="00693883"/>
    <w:rsid w:val="006956AE"/>
    <w:rsid w:val="0069611E"/>
    <w:rsid w:val="0069654D"/>
    <w:rsid w:val="006968FD"/>
    <w:rsid w:val="00696BFC"/>
    <w:rsid w:val="00697C09"/>
    <w:rsid w:val="00697EDC"/>
    <w:rsid w:val="006A0042"/>
    <w:rsid w:val="006A0BA4"/>
    <w:rsid w:val="006A49E5"/>
    <w:rsid w:val="006A4D69"/>
    <w:rsid w:val="006A613F"/>
    <w:rsid w:val="006A6165"/>
    <w:rsid w:val="006A61B1"/>
    <w:rsid w:val="006A674A"/>
    <w:rsid w:val="006A68B4"/>
    <w:rsid w:val="006A77FE"/>
    <w:rsid w:val="006A79AC"/>
    <w:rsid w:val="006B0BB2"/>
    <w:rsid w:val="006B2361"/>
    <w:rsid w:val="006B24EA"/>
    <w:rsid w:val="006B30CF"/>
    <w:rsid w:val="006B4585"/>
    <w:rsid w:val="006B4A0B"/>
    <w:rsid w:val="006B5024"/>
    <w:rsid w:val="006B5226"/>
    <w:rsid w:val="006B551C"/>
    <w:rsid w:val="006B5BBA"/>
    <w:rsid w:val="006B7648"/>
    <w:rsid w:val="006B7B80"/>
    <w:rsid w:val="006B7C10"/>
    <w:rsid w:val="006C068A"/>
    <w:rsid w:val="006C0AE4"/>
    <w:rsid w:val="006C1B7B"/>
    <w:rsid w:val="006C264B"/>
    <w:rsid w:val="006C4992"/>
    <w:rsid w:val="006C5A0F"/>
    <w:rsid w:val="006C6D80"/>
    <w:rsid w:val="006C7965"/>
    <w:rsid w:val="006D01C9"/>
    <w:rsid w:val="006D121E"/>
    <w:rsid w:val="006D33DA"/>
    <w:rsid w:val="006D3953"/>
    <w:rsid w:val="006D48B8"/>
    <w:rsid w:val="006D4C57"/>
    <w:rsid w:val="006D555F"/>
    <w:rsid w:val="006D5DA5"/>
    <w:rsid w:val="006E0E4E"/>
    <w:rsid w:val="006E144D"/>
    <w:rsid w:val="006E210A"/>
    <w:rsid w:val="006E2ACA"/>
    <w:rsid w:val="006E2ED2"/>
    <w:rsid w:val="006E3388"/>
    <w:rsid w:val="006E41C6"/>
    <w:rsid w:val="006E4473"/>
    <w:rsid w:val="006E5444"/>
    <w:rsid w:val="006E593C"/>
    <w:rsid w:val="006E6488"/>
    <w:rsid w:val="006E68E2"/>
    <w:rsid w:val="006E6FBA"/>
    <w:rsid w:val="006E746A"/>
    <w:rsid w:val="006E7791"/>
    <w:rsid w:val="006E7A83"/>
    <w:rsid w:val="006F13C7"/>
    <w:rsid w:val="006F1488"/>
    <w:rsid w:val="006F186F"/>
    <w:rsid w:val="006F1CE6"/>
    <w:rsid w:val="006F24C6"/>
    <w:rsid w:val="006F2C1A"/>
    <w:rsid w:val="006F39ED"/>
    <w:rsid w:val="006F3A3B"/>
    <w:rsid w:val="006F3C29"/>
    <w:rsid w:val="006F5895"/>
    <w:rsid w:val="006F5E7D"/>
    <w:rsid w:val="006F6D8A"/>
    <w:rsid w:val="006F76A7"/>
    <w:rsid w:val="007004D6"/>
    <w:rsid w:val="00701597"/>
    <w:rsid w:val="00704321"/>
    <w:rsid w:val="00704500"/>
    <w:rsid w:val="00705439"/>
    <w:rsid w:val="0070597A"/>
    <w:rsid w:val="00705DEC"/>
    <w:rsid w:val="00705F48"/>
    <w:rsid w:val="007100C7"/>
    <w:rsid w:val="007119DE"/>
    <w:rsid w:val="00712D9D"/>
    <w:rsid w:val="00714DBB"/>
    <w:rsid w:val="0071504B"/>
    <w:rsid w:val="007159E6"/>
    <w:rsid w:val="00716E5F"/>
    <w:rsid w:val="0072055B"/>
    <w:rsid w:val="0072291D"/>
    <w:rsid w:val="00722AD3"/>
    <w:rsid w:val="00723923"/>
    <w:rsid w:val="0072592F"/>
    <w:rsid w:val="00725DAC"/>
    <w:rsid w:val="00725DD5"/>
    <w:rsid w:val="00726084"/>
    <w:rsid w:val="00726333"/>
    <w:rsid w:val="007265DB"/>
    <w:rsid w:val="00726D86"/>
    <w:rsid w:val="007270A6"/>
    <w:rsid w:val="00727C86"/>
    <w:rsid w:val="00730E98"/>
    <w:rsid w:val="0073135B"/>
    <w:rsid w:val="00732707"/>
    <w:rsid w:val="0073348D"/>
    <w:rsid w:val="007338E5"/>
    <w:rsid w:val="007357FF"/>
    <w:rsid w:val="007360C3"/>
    <w:rsid w:val="007363FD"/>
    <w:rsid w:val="00737268"/>
    <w:rsid w:val="0074008B"/>
    <w:rsid w:val="007401C9"/>
    <w:rsid w:val="00741BBD"/>
    <w:rsid w:val="00741D2E"/>
    <w:rsid w:val="007421E5"/>
    <w:rsid w:val="00742DFB"/>
    <w:rsid w:val="00743B32"/>
    <w:rsid w:val="00743E72"/>
    <w:rsid w:val="00744ABE"/>
    <w:rsid w:val="0074552E"/>
    <w:rsid w:val="00745626"/>
    <w:rsid w:val="00745F18"/>
    <w:rsid w:val="007466F6"/>
    <w:rsid w:val="007468D5"/>
    <w:rsid w:val="0074711B"/>
    <w:rsid w:val="00747560"/>
    <w:rsid w:val="00747A09"/>
    <w:rsid w:val="00750385"/>
    <w:rsid w:val="00751064"/>
    <w:rsid w:val="007522CD"/>
    <w:rsid w:val="007548CD"/>
    <w:rsid w:val="00755CEE"/>
    <w:rsid w:val="00755D9F"/>
    <w:rsid w:val="0075619B"/>
    <w:rsid w:val="00756885"/>
    <w:rsid w:val="0076083A"/>
    <w:rsid w:val="00761E23"/>
    <w:rsid w:val="007635F1"/>
    <w:rsid w:val="0076374E"/>
    <w:rsid w:val="0076390E"/>
    <w:rsid w:val="00763ACF"/>
    <w:rsid w:val="00764ED3"/>
    <w:rsid w:val="00765608"/>
    <w:rsid w:val="00765EA5"/>
    <w:rsid w:val="0076652E"/>
    <w:rsid w:val="00766ED6"/>
    <w:rsid w:val="00770A1D"/>
    <w:rsid w:val="00770ECB"/>
    <w:rsid w:val="00772AB4"/>
    <w:rsid w:val="007733C8"/>
    <w:rsid w:val="00774108"/>
    <w:rsid w:val="0077428F"/>
    <w:rsid w:val="00774622"/>
    <w:rsid w:val="00774D0B"/>
    <w:rsid w:val="0077553F"/>
    <w:rsid w:val="00775609"/>
    <w:rsid w:val="00775630"/>
    <w:rsid w:val="00775C4C"/>
    <w:rsid w:val="00775F88"/>
    <w:rsid w:val="0078033B"/>
    <w:rsid w:val="00781060"/>
    <w:rsid w:val="00781304"/>
    <w:rsid w:val="00781E1D"/>
    <w:rsid w:val="0078280C"/>
    <w:rsid w:val="00783218"/>
    <w:rsid w:val="0078465C"/>
    <w:rsid w:val="00786CCA"/>
    <w:rsid w:val="0078782E"/>
    <w:rsid w:val="00791DAA"/>
    <w:rsid w:val="007923A2"/>
    <w:rsid w:val="00792C05"/>
    <w:rsid w:val="0079319F"/>
    <w:rsid w:val="0079345B"/>
    <w:rsid w:val="007940AB"/>
    <w:rsid w:val="00794820"/>
    <w:rsid w:val="00794C3C"/>
    <w:rsid w:val="007958D3"/>
    <w:rsid w:val="007A11F5"/>
    <w:rsid w:val="007A157F"/>
    <w:rsid w:val="007A1AE4"/>
    <w:rsid w:val="007A2BA8"/>
    <w:rsid w:val="007A2FEA"/>
    <w:rsid w:val="007A4A84"/>
    <w:rsid w:val="007A6BA6"/>
    <w:rsid w:val="007A6C87"/>
    <w:rsid w:val="007A770B"/>
    <w:rsid w:val="007A7BC1"/>
    <w:rsid w:val="007B0543"/>
    <w:rsid w:val="007B05FC"/>
    <w:rsid w:val="007B1131"/>
    <w:rsid w:val="007B15C9"/>
    <w:rsid w:val="007B26B7"/>
    <w:rsid w:val="007B2FE5"/>
    <w:rsid w:val="007B36C1"/>
    <w:rsid w:val="007B48E1"/>
    <w:rsid w:val="007B55BD"/>
    <w:rsid w:val="007B6244"/>
    <w:rsid w:val="007B6AE4"/>
    <w:rsid w:val="007C0D0C"/>
    <w:rsid w:val="007C2231"/>
    <w:rsid w:val="007C2C25"/>
    <w:rsid w:val="007C3E23"/>
    <w:rsid w:val="007C4062"/>
    <w:rsid w:val="007C4A49"/>
    <w:rsid w:val="007C57D9"/>
    <w:rsid w:val="007C6B4B"/>
    <w:rsid w:val="007C6FDA"/>
    <w:rsid w:val="007D22BD"/>
    <w:rsid w:val="007D34C4"/>
    <w:rsid w:val="007D3774"/>
    <w:rsid w:val="007D4374"/>
    <w:rsid w:val="007D532B"/>
    <w:rsid w:val="007D5716"/>
    <w:rsid w:val="007D67B3"/>
    <w:rsid w:val="007D7693"/>
    <w:rsid w:val="007D7F40"/>
    <w:rsid w:val="007E0308"/>
    <w:rsid w:val="007E08A4"/>
    <w:rsid w:val="007E0D3E"/>
    <w:rsid w:val="007E1775"/>
    <w:rsid w:val="007E187E"/>
    <w:rsid w:val="007E2533"/>
    <w:rsid w:val="007E2E72"/>
    <w:rsid w:val="007E32AA"/>
    <w:rsid w:val="007E3CF6"/>
    <w:rsid w:val="007E446C"/>
    <w:rsid w:val="007E5953"/>
    <w:rsid w:val="007E6B56"/>
    <w:rsid w:val="007E78B2"/>
    <w:rsid w:val="007E7912"/>
    <w:rsid w:val="007F03B4"/>
    <w:rsid w:val="007F04F9"/>
    <w:rsid w:val="007F1988"/>
    <w:rsid w:val="007F39FE"/>
    <w:rsid w:val="007F5C8C"/>
    <w:rsid w:val="007F6920"/>
    <w:rsid w:val="007F6D73"/>
    <w:rsid w:val="008011E9"/>
    <w:rsid w:val="00804012"/>
    <w:rsid w:val="008049BF"/>
    <w:rsid w:val="00804B04"/>
    <w:rsid w:val="008050F7"/>
    <w:rsid w:val="008067E5"/>
    <w:rsid w:val="008076D0"/>
    <w:rsid w:val="00807C61"/>
    <w:rsid w:val="00807E0C"/>
    <w:rsid w:val="008104A9"/>
    <w:rsid w:val="00811278"/>
    <w:rsid w:val="008123E8"/>
    <w:rsid w:val="008126D8"/>
    <w:rsid w:val="00813E87"/>
    <w:rsid w:val="00813EE0"/>
    <w:rsid w:val="008145F5"/>
    <w:rsid w:val="008152B0"/>
    <w:rsid w:val="00817C3A"/>
    <w:rsid w:val="00820E84"/>
    <w:rsid w:val="00822490"/>
    <w:rsid w:val="008226B2"/>
    <w:rsid w:val="00822B71"/>
    <w:rsid w:val="00823E24"/>
    <w:rsid w:val="008242EA"/>
    <w:rsid w:val="00824589"/>
    <w:rsid w:val="00824A66"/>
    <w:rsid w:val="00824E10"/>
    <w:rsid w:val="008257E8"/>
    <w:rsid w:val="00825CBB"/>
    <w:rsid w:val="00826498"/>
    <w:rsid w:val="008269E8"/>
    <w:rsid w:val="00826D37"/>
    <w:rsid w:val="00827FE3"/>
    <w:rsid w:val="0083058C"/>
    <w:rsid w:val="00830D86"/>
    <w:rsid w:val="0083105C"/>
    <w:rsid w:val="008311FC"/>
    <w:rsid w:val="008316D9"/>
    <w:rsid w:val="0083237C"/>
    <w:rsid w:val="008343F6"/>
    <w:rsid w:val="008354FB"/>
    <w:rsid w:val="0083561B"/>
    <w:rsid w:val="008356F5"/>
    <w:rsid w:val="00836557"/>
    <w:rsid w:val="00837900"/>
    <w:rsid w:val="0084150B"/>
    <w:rsid w:val="0084160C"/>
    <w:rsid w:val="00843258"/>
    <w:rsid w:val="0084481D"/>
    <w:rsid w:val="00845A72"/>
    <w:rsid w:val="008461A1"/>
    <w:rsid w:val="00850872"/>
    <w:rsid w:val="008519D6"/>
    <w:rsid w:val="00852D31"/>
    <w:rsid w:val="00853B93"/>
    <w:rsid w:val="00854957"/>
    <w:rsid w:val="00855401"/>
    <w:rsid w:val="0085556D"/>
    <w:rsid w:val="00857216"/>
    <w:rsid w:val="00857772"/>
    <w:rsid w:val="00857DA8"/>
    <w:rsid w:val="00860D9E"/>
    <w:rsid w:val="008614DF"/>
    <w:rsid w:val="00861D3E"/>
    <w:rsid w:val="00862E2F"/>
    <w:rsid w:val="008644DF"/>
    <w:rsid w:val="00864727"/>
    <w:rsid w:val="00864876"/>
    <w:rsid w:val="00864C33"/>
    <w:rsid w:val="00864CF9"/>
    <w:rsid w:val="008653AC"/>
    <w:rsid w:val="008655E9"/>
    <w:rsid w:val="0086594B"/>
    <w:rsid w:val="008702D7"/>
    <w:rsid w:val="00871BDA"/>
    <w:rsid w:val="008720FF"/>
    <w:rsid w:val="00874D5E"/>
    <w:rsid w:val="00874FAB"/>
    <w:rsid w:val="008751FD"/>
    <w:rsid w:val="00876756"/>
    <w:rsid w:val="0087711D"/>
    <w:rsid w:val="00877852"/>
    <w:rsid w:val="00880033"/>
    <w:rsid w:val="0088088C"/>
    <w:rsid w:val="00882B60"/>
    <w:rsid w:val="008831EB"/>
    <w:rsid w:val="00883598"/>
    <w:rsid w:val="00883751"/>
    <w:rsid w:val="00884C90"/>
    <w:rsid w:val="00886344"/>
    <w:rsid w:val="00890065"/>
    <w:rsid w:val="00890AE2"/>
    <w:rsid w:val="00890EA5"/>
    <w:rsid w:val="0089104E"/>
    <w:rsid w:val="00891550"/>
    <w:rsid w:val="008917F1"/>
    <w:rsid w:val="008934E0"/>
    <w:rsid w:val="00893DEC"/>
    <w:rsid w:val="00894BD3"/>
    <w:rsid w:val="008958FA"/>
    <w:rsid w:val="00895EBD"/>
    <w:rsid w:val="008963AA"/>
    <w:rsid w:val="0089644E"/>
    <w:rsid w:val="00896D5C"/>
    <w:rsid w:val="008A08B0"/>
    <w:rsid w:val="008A0A91"/>
    <w:rsid w:val="008A0B7D"/>
    <w:rsid w:val="008A0EF1"/>
    <w:rsid w:val="008A13E4"/>
    <w:rsid w:val="008A1787"/>
    <w:rsid w:val="008A243C"/>
    <w:rsid w:val="008A33CC"/>
    <w:rsid w:val="008A34DF"/>
    <w:rsid w:val="008A4754"/>
    <w:rsid w:val="008A4844"/>
    <w:rsid w:val="008A5E91"/>
    <w:rsid w:val="008A5EA2"/>
    <w:rsid w:val="008A7E92"/>
    <w:rsid w:val="008B0895"/>
    <w:rsid w:val="008B23C1"/>
    <w:rsid w:val="008B34C7"/>
    <w:rsid w:val="008B3B36"/>
    <w:rsid w:val="008B669E"/>
    <w:rsid w:val="008B6EF6"/>
    <w:rsid w:val="008B72C3"/>
    <w:rsid w:val="008B7437"/>
    <w:rsid w:val="008C1341"/>
    <w:rsid w:val="008C29AE"/>
    <w:rsid w:val="008C2C8B"/>
    <w:rsid w:val="008C2F78"/>
    <w:rsid w:val="008C35B7"/>
    <w:rsid w:val="008C3C24"/>
    <w:rsid w:val="008C4CBE"/>
    <w:rsid w:val="008C57F7"/>
    <w:rsid w:val="008C5B53"/>
    <w:rsid w:val="008C61EE"/>
    <w:rsid w:val="008D0800"/>
    <w:rsid w:val="008D0BF7"/>
    <w:rsid w:val="008D10AB"/>
    <w:rsid w:val="008D2180"/>
    <w:rsid w:val="008D2357"/>
    <w:rsid w:val="008D24EF"/>
    <w:rsid w:val="008D3117"/>
    <w:rsid w:val="008D378F"/>
    <w:rsid w:val="008D3976"/>
    <w:rsid w:val="008D4419"/>
    <w:rsid w:val="008D57B1"/>
    <w:rsid w:val="008D7A99"/>
    <w:rsid w:val="008D7F59"/>
    <w:rsid w:val="008E034F"/>
    <w:rsid w:val="008E03FB"/>
    <w:rsid w:val="008E151E"/>
    <w:rsid w:val="008E2181"/>
    <w:rsid w:val="008E21BC"/>
    <w:rsid w:val="008E2C74"/>
    <w:rsid w:val="008E324B"/>
    <w:rsid w:val="008E35B1"/>
    <w:rsid w:val="008E35C4"/>
    <w:rsid w:val="008E3C95"/>
    <w:rsid w:val="008E4123"/>
    <w:rsid w:val="008E4357"/>
    <w:rsid w:val="008E472A"/>
    <w:rsid w:val="008E540B"/>
    <w:rsid w:val="008E67FD"/>
    <w:rsid w:val="008E72CB"/>
    <w:rsid w:val="008F007E"/>
    <w:rsid w:val="008F03A9"/>
    <w:rsid w:val="008F05AD"/>
    <w:rsid w:val="008F1800"/>
    <w:rsid w:val="008F225B"/>
    <w:rsid w:val="008F24EC"/>
    <w:rsid w:val="008F3FC3"/>
    <w:rsid w:val="008F4E04"/>
    <w:rsid w:val="008F71D6"/>
    <w:rsid w:val="00901102"/>
    <w:rsid w:val="009019B5"/>
    <w:rsid w:val="00902385"/>
    <w:rsid w:val="00902C46"/>
    <w:rsid w:val="00903302"/>
    <w:rsid w:val="0090411C"/>
    <w:rsid w:val="009041CC"/>
    <w:rsid w:val="00904763"/>
    <w:rsid w:val="00907A52"/>
    <w:rsid w:val="009108CB"/>
    <w:rsid w:val="009115A6"/>
    <w:rsid w:val="0091181F"/>
    <w:rsid w:val="00912715"/>
    <w:rsid w:val="00913B1D"/>
    <w:rsid w:val="00913B8B"/>
    <w:rsid w:val="00914159"/>
    <w:rsid w:val="00914AFA"/>
    <w:rsid w:val="009158D8"/>
    <w:rsid w:val="00916298"/>
    <w:rsid w:val="00917507"/>
    <w:rsid w:val="009213FB"/>
    <w:rsid w:val="0092332A"/>
    <w:rsid w:val="00923334"/>
    <w:rsid w:val="00925101"/>
    <w:rsid w:val="0092782B"/>
    <w:rsid w:val="00927AC3"/>
    <w:rsid w:val="00927B1F"/>
    <w:rsid w:val="00927B52"/>
    <w:rsid w:val="00927D7E"/>
    <w:rsid w:val="00930E0E"/>
    <w:rsid w:val="00931499"/>
    <w:rsid w:val="009316BD"/>
    <w:rsid w:val="00931D55"/>
    <w:rsid w:val="00931E2F"/>
    <w:rsid w:val="00931FE1"/>
    <w:rsid w:val="00932206"/>
    <w:rsid w:val="009336A9"/>
    <w:rsid w:val="009351F7"/>
    <w:rsid w:val="00935E2C"/>
    <w:rsid w:val="00936D66"/>
    <w:rsid w:val="00936EB4"/>
    <w:rsid w:val="00937374"/>
    <w:rsid w:val="0094088B"/>
    <w:rsid w:val="00940907"/>
    <w:rsid w:val="00941116"/>
    <w:rsid w:val="00941618"/>
    <w:rsid w:val="009416F2"/>
    <w:rsid w:val="00941B01"/>
    <w:rsid w:val="00941B50"/>
    <w:rsid w:val="00941C5D"/>
    <w:rsid w:val="00941DFB"/>
    <w:rsid w:val="00942032"/>
    <w:rsid w:val="0094248E"/>
    <w:rsid w:val="009424C4"/>
    <w:rsid w:val="00944FC9"/>
    <w:rsid w:val="00945CC2"/>
    <w:rsid w:val="009463A8"/>
    <w:rsid w:val="00947E4D"/>
    <w:rsid w:val="009515AD"/>
    <w:rsid w:val="00952550"/>
    <w:rsid w:val="00952EEB"/>
    <w:rsid w:val="0095410F"/>
    <w:rsid w:val="009565A6"/>
    <w:rsid w:val="00956938"/>
    <w:rsid w:val="0095780A"/>
    <w:rsid w:val="00957A9C"/>
    <w:rsid w:val="00960429"/>
    <w:rsid w:val="00960DD2"/>
    <w:rsid w:val="0096140C"/>
    <w:rsid w:val="00961C4A"/>
    <w:rsid w:val="00961D9B"/>
    <w:rsid w:val="00961DE3"/>
    <w:rsid w:val="009634DA"/>
    <w:rsid w:val="00963CF6"/>
    <w:rsid w:val="0096461D"/>
    <w:rsid w:val="009660E5"/>
    <w:rsid w:val="00966F45"/>
    <w:rsid w:val="00970215"/>
    <w:rsid w:val="00970ADD"/>
    <w:rsid w:val="00971D15"/>
    <w:rsid w:val="00973786"/>
    <w:rsid w:val="00973953"/>
    <w:rsid w:val="0097446E"/>
    <w:rsid w:val="00975749"/>
    <w:rsid w:val="0097684C"/>
    <w:rsid w:val="00977A82"/>
    <w:rsid w:val="009809A7"/>
    <w:rsid w:val="00980FC3"/>
    <w:rsid w:val="00981857"/>
    <w:rsid w:val="00981D93"/>
    <w:rsid w:val="00983143"/>
    <w:rsid w:val="009870F6"/>
    <w:rsid w:val="0098751D"/>
    <w:rsid w:val="0099083E"/>
    <w:rsid w:val="0099086B"/>
    <w:rsid w:val="00990F74"/>
    <w:rsid w:val="00991787"/>
    <w:rsid w:val="0099287E"/>
    <w:rsid w:val="00993591"/>
    <w:rsid w:val="0099409E"/>
    <w:rsid w:val="0099464D"/>
    <w:rsid w:val="00994FAD"/>
    <w:rsid w:val="00996A2F"/>
    <w:rsid w:val="00997032"/>
    <w:rsid w:val="009A2470"/>
    <w:rsid w:val="009A6008"/>
    <w:rsid w:val="009A60D0"/>
    <w:rsid w:val="009A746A"/>
    <w:rsid w:val="009B0145"/>
    <w:rsid w:val="009B02F5"/>
    <w:rsid w:val="009B12B0"/>
    <w:rsid w:val="009B147A"/>
    <w:rsid w:val="009B1655"/>
    <w:rsid w:val="009B18E2"/>
    <w:rsid w:val="009B1B64"/>
    <w:rsid w:val="009B263F"/>
    <w:rsid w:val="009B4F98"/>
    <w:rsid w:val="009B528D"/>
    <w:rsid w:val="009B6080"/>
    <w:rsid w:val="009B6596"/>
    <w:rsid w:val="009B65D8"/>
    <w:rsid w:val="009B65F0"/>
    <w:rsid w:val="009B7236"/>
    <w:rsid w:val="009C0A1F"/>
    <w:rsid w:val="009C0A27"/>
    <w:rsid w:val="009C0EAB"/>
    <w:rsid w:val="009C19A8"/>
    <w:rsid w:val="009C1A5B"/>
    <w:rsid w:val="009C1DF1"/>
    <w:rsid w:val="009C260E"/>
    <w:rsid w:val="009C295A"/>
    <w:rsid w:val="009C2C48"/>
    <w:rsid w:val="009C3460"/>
    <w:rsid w:val="009C37A4"/>
    <w:rsid w:val="009C3C1D"/>
    <w:rsid w:val="009C5077"/>
    <w:rsid w:val="009C5478"/>
    <w:rsid w:val="009C5A9D"/>
    <w:rsid w:val="009C6BFA"/>
    <w:rsid w:val="009D0DA1"/>
    <w:rsid w:val="009D1B00"/>
    <w:rsid w:val="009D1CBF"/>
    <w:rsid w:val="009D1FDA"/>
    <w:rsid w:val="009D2080"/>
    <w:rsid w:val="009D41DB"/>
    <w:rsid w:val="009D57EF"/>
    <w:rsid w:val="009D7252"/>
    <w:rsid w:val="009D78D2"/>
    <w:rsid w:val="009E06DA"/>
    <w:rsid w:val="009E0BEE"/>
    <w:rsid w:val="009E2DEE"/>
    <w:rsid w:val="009E2EB6"/>
    <w:rsid w:val="009E3461"/>
    <w:rsid w:val="009E4EF8"/>
    <w:rsid w:val="009E70B1"/>
    <w:rsid w:val="009E760D"/>
    <w:rsid w:val="009E76C6"/>
    <w:rsid w:val="009F06BF"/>
    <w:rsid w:val="009F08A4"/>
    <w:rsid w:val="009F0CC9"/>
    <w:rsid w:val="009F0D7C"/>
    <w:rsid w:val="009F11C5"/>
    <w:rsid w:val="009F1C39"/>
    <w:rsid w:val="009F2B75"/>
    <w:rsid w:val="009F3392"/>
    <w:rsid w:val="009F5C32"/>
    <w:rsid w:val="009F6E5D"/>
    <w:rsid w:val="00A030B7"/>
    <w:rsid w:val="00A03190"/>
    <w:rsid w:val="00A031ED"/>
    <w:rsid w:val="00A046DF"/>
    <w:rsid w:val="00A05549"/>
    <w:rsid w:val="00A0573E"/>
    <w:rsid w:val="00A057C7"/>
    <w:rsid w:val="00A05A12"/>
    <w:rsid w:val="00A05DBB"/>
    <w:rsid w:val="00A061D8"/>
    <w:rsid w:val="00A066C4"/>
    <w:rsid w:val="00A06C89"/>
    <w:rsid w:val="00A07637"/>
    <w:rsid w:val="00A07E01"/>
    <w:rsid w:val="00A10EA2"/>
    <w:rsid w:val="00A15AA4"/>
    <w:rsid w:val="00A16A0F"/>
    <w:rsid w:val="00A17AB4"/>
    <w:rsid w:val="00A17D8C"/>
    <w:rsid w:val="00A20962"/>
    <w:rsid w:val="00A20A60"/>
    <w:rsid w:val="00A210CF"/>
    <w:rsid w:val="00A22C5D"/>
    <w:rsid w:val="00A243A2"/>
    <w:rsid w:val="00A24B2B"/>
    <w:rsid w:val="00A25118"/>
    <w:rsid w:val="00A25A32"/>
    <w:rsid w:val="00A260AF"/>
    <w:rsid w:val="00A260B0"/>
    <w:rsid w:val="00A268FE"/>
    <w:rsid w:val="00A2787A"/>
    <w:rsid w:val="00A337C7"/>
    <w:rsid w:val="00A3385F"/>
    <w:rsid w:val="00A33F2F"/>
    <w:rsid w:val="00A3673D"/>
    <w:rsid w:val="00A41CFC"/>
    <w:rsid w:val="00A41DE7"/>
    <w:rsid w:val="00A430AE"/>
    <w:rsid w:val="00A44041"/>
    <w:rsid w:val="00A44D6E"/>
    <w:rsid w:val="00A45843"/>
    <w:rsid w:val="00A4586E"/>
    <w:rsid w:val="00A4792E"/>
    <w:rsid w:val="00A50222"/>
    <w:rsid w:val="00A56443"/>
    <w:rsid w:val="00A570C6"/>
    <w:rsid w:val="00A57A89"/>
    <w:rsid w:val="00A57F5E"/>
    <w:rsid w:val="00A57FFC"/>
    <w:rsid w:val="00A61F01"/>
    <w:rsid w:val="00A629AB"/>
    <w:rsid w:val="00A6328C"/>
    <w:rsid w:val="00A63EB4"/>
    <w:rsid w:val="00A63EB8"/>
    <w:rsid w:val="00A64070"/>
    <w:rsid w:val="00A657E9"/>
    <w:rsid w:val="00A666D2"/>
    <w:rsid w:val="00A6753A"/>
    <w:rsid w:val="00A70AC3"/>
    <w:rsid w:val="00A71591"/>
    <w:rsid w:val="00A7173A"/>
    <w:rsid w:val="00A72595"/>
    <w:rsid w:val="00A727C3"/>
    <w:rsid w:val="00A72BCB"/>
    <w:rsid w:val="00A734C4"/>
    <w:rsid w:val="00A73982"/>
    <w:rsid w:val="00A7499D"/>
    <w:rsid w:val="00A75143"/>
    <w:rsid w:val="00A75D61"/>
    <w:rsid w:val="00A763D9"/>
    <w:rsid w:val="00A76AEB"/>
    <w:rsid w:val="00A80295"/>
    <w:rsid w:val="00A80398"/>
    <w:rsid w:val="00A8136D"/>
    <w:rsid w:val="00A81691"/>
    <w:rsid w:val="00A83027"/>
    <w:rsid w:val="00A83D17"/>
    <w:rsid w:val="00A84210"/>
    <w:rsid w:val="00A84B84"/>
    <w:rsid w:val="00A84BCE"/>
    <w:rsid w:val="00A84F2A"/>
    <w:rsid w:val="00A85DA7"/>
    <w:rsid w:val="00A87AE7"/>
    <w:rsid w:val="00A90007"/>
    <w:rsid w:val="00A909B1"/>
    <w:rsid w:val="00A91015"/>
    <w:rsid w:val="00A917CA"/>
    <w:rsid w:val="00A91C62"/>
    <w:rsid w:val="00A924D2"/>
    <w:rsid w:val="00A931BA"/>
    <w:rsid w:val="00A94BF9"/>
    <w:rsid w:val="00A94D39"/>
    <w:rsid w:val="00A953BA"/>
    <w:rsid w:val="00A96416"/>
    <w:rsid w:val="00A96E1D"/>
    <w:rsid w:val="00A97051"/>
    <w:rsid w:val="00A97F55"/>
    <w:rsid w:val="00AA0826"/>
    <w:rsid w:val="00AA109E"/>
    <w:rsid w:val="00AA2088"/>
    <w:rsid w:val="00AA2402"/>
    <w:rsid w:val="00AA32FB"/>
    <w:rsid w:val="00AA3670"/>
    <w:rsid w:val="00AA5B1D"/>
    <w:rsid w:val="00AA6063"/>
    <w:rsid w:val="00AA63B4"/>
    <w:rsid w:val="00AA6426"/>
    <w:rsid w:val="00AB06D0"/>
    <w:rsid w:val="00AB18E4"/>
    <w:rsid w:val="00AB324F"/>
    <w:rsid w:val="00AB3B60"/>
    <w:rsid w:val="00AB3E24"/>
    <w:rsid w:val="00AB4815"/>
    <w:rsid w:val="00AB51F9"/>
    <w:rsid w:val="00AB5777"/>
    <w:rsid w:val="00AB6471"/>
    <w:rsid w:val="00AB6C95"/>
    <w:rsid w:val="00AB6D62"/>
    <w:rsid w:val="00AB70DB"/>
    <w:rsid w:val="00AC15B1"/>
    <w:rsid w:val="00AC26C4"/>
    <w:rsid w:val="00AC3DC3"/>
    <w:rsid w:val="00AC42B3"/>
    <w:rsid w:val="00AC4866"/>
    <w:rsid w:val="00AC4EB2"/>
    <w:rsid w:val="00AC684E"/>
    <w:rsid w:val="00AC6B3B"/>
    <w:rsid w:val="00AD2DCA"/>
    <w:rsid w:val="00AD3A38"/>
    <w:rsid w:val="00AD3AED"/>
    <w:rsid w:val="00AD6EAE"/>
    <w:rsid w:val="00AD7BA5"/>
    <w:rsid w:val="00AE004B"/>
    <w:rsid w:val="00AE05D7"/>
    <w:rsid w:val="00AE0E61"/>
    <w:rsid w:val="00AE1542"/>
    <w:rsid w:val="00AE29C5"/>
    <w:rsid w:val="00AE2DB3"/>
    <w:rsid w:val="00AE2E23"/>
    <w:rsid w:val="00AE4E49"/>
    <w:rsid w:val="00AF0866"/>
    <w:rsid w:val="00AF096B"/>
    <w:rsid w:val="00AF14A0"/>
    <w:rsid w:val="00AF16E1"/>
    <w:rsid w:val="00AF1F54"/>
    <w:rsid w:val="00AF2329"/>
    <w:rsid w:val="00AF2418"/>
    <w:rsid w:val="00AF24F4"/>
    <w:rsid w:val="00AF353C"/>
    <w:rsid w:val="00AF4362"/>
    <w:rsid w:val="00AF6A3B"/>
    <w:rsid w:val="00AF754D"/>
    <w:rsid w:val="00AF7A2F"/>
    <w:rsid w:val="00B0078E"/>
    <w:rsid w:val="00B01582"/>
    <w:rsid w:val="00B0243E"/>
    <w:rsid w:val="00B031AB"/>
    <w:rsid w:val="00B0417B"/>
    <w:rsid w:val="00B043BB"/>
    <w:rsid w:val="00B055D4"/>
    <w:rsid w:val="00B05617"/>
    <w:rsid w:val="00B0580F"/>
    <w:rsid w:val="00B102FB"/>
    <w:rsid w:val="00B1180B"/>
    <w:rsid w:val="00B134B2"/>
    <w:rsid w:val="00B1371F"/>
    <w:rsid w:val="00B16846"/>
    <w:rsid w:val="00B169EF"/>
    <w:rsid w:val="00B170E5"/>
    <w:rsid w:val="00B17622"/>
    <w:rsid w:val="00B20D36"/>
    <w:rsid w:val="00B21018"/>
    <w:rsid w:val="00B21217"/>
    <w:rsid w:val="00B224A7"/>
    <w:rsid w:val="00B22DB9"/>
    <w:rsid w:val="00B24421"/>
    <w:rsid w:val="00B24C1A"/>
    <w:rsid w:val="00B24E7F"/>
    <w:rsid w:val="00B25301"/>
    <w:rsid w:val="00B26EF5"/>
    <w:rsid w:val="00B27D00"/>
    <w:rsid w:val="00B316A4"/>
    <w:rsid w:val="00B316E1"/>
    <w:rsid w:val="00B32680"/>
    <w:rsid w:val="00B327BA"/>
    <w:rsid w:val="00B334BC"/>
    <w:rsid w:val="00B338DE"/>
    <w:rsid w:val="00B340D3"/>
    <w:rsid w:val="00B356D5"/>
    <w:rsid w:val="00B35C43"/>
    <w:rsid w:val="00B40B87"/>
    <w:rsid w:val="00B40D7C"/>
    <w:rsid w:val="00B40EE8"/>
    <w:rsid w:val="00B4111F"/>
    <w:rsid w:val="00B413AA"/>
    <w:rsid w:val="00B422FF"/>
    <w:rsid w:val="00B437CA"/>
    <w:rsid w:val="00B443D9"/>
    <w:rsid w:val="00B44F8F"/>
    <w:rsid w:val="00B45B74"/>
    <w:rsid w:val="00B45C72"/>
    <w:rsid w:val="00B4659F"/>
    <w:rsid w:val="00B469D4"/>
    <w:rsid w:val="00B50B23"/>
    <w:rsid w:val="00B5136F"/>
    <w:rsid w:val="00B51B35"/>
    <w:rsid w:val="00B51DE4"/>
    <w:rsid w:val="00B51E8F"/>
    <w:rsid w:val="00B51FEB"/>
    <w:rsid w:val="00B525C4"/>
    <w:rsid w:val="00B541C5"/>
    <w:rsid w:val="00B548C0"/>
    <w:rsid w:val="00B548EC"/>
    <w:rsid w:val="00B54C5D"/>
    <w:rsid w:val="00B55162"/>
    <w:rsid w:val="00B561AF"/>
    <w:rsid w:val="00B5767D"/>
    <w:rsid w:val="00B57A22"/>
    <w:rsid w:val="00B57F75"/>
    <w:rsid w:val="00B606A1"/>
    <w:rsid w:val="00B61A06"/>
    <w:rsid w:val="00B637DB"/>
    <w:rsid w:val="00B639C2"/>
    <w:rsid w:val="00B63B56"/>
    <w:rsid w:val="00B66DD3"/>
    <w:rsid w:val="00B67384"/>
    <w:rsid w:val="00B679DF"/>
    <w:rsid w:val="00B67ED9"/>
    <w:rsid w:val="00B71AF8"/>
    <w:rsid w:val="00B72286"/>
    <w:rsid w:val="00B74071"/>
    <w:rsid w:val="00B75859"/>
    <w:rsid w:val="00B75D0F"/>
    <w:rsid w:val="00B75FCB"/>
    <w:rsid w:val="00B768F1"/>
    <w:rsid w:val="00B801E2"/>
    <w:rsid w:val="00B80AC9"/>
    <w:rsid w:val="00B817CA"/>
    <w:rsid w:val="00B852CF"/>
    <w:rsid w:val="00B85906"/>
    <w:rsid w:val="00B86E58"/>
    <w:rsid w:val="00B86EC5"/>
    <w:rsid w:val="00B877B4"/>
    <w:rsid w:val="00B87EB3"/>
    <w:rsid w:val="00B907CD"/>
    <w:rsid w:val="00B912D8"/>
    <w:rsid w:val="00B922AA"/>
    <w:rsid w:val="00B92E75"/>
    <w:rsid w:val="00B93C96"/>
    <w:rsid w:val="00B941BD"/>
    <w:rsid w:val="00B954BB"/>
    <w:rsid w:val="00B95E8A"/>
    <w:rsid w:val="00B9600E"/>
    <w:rsid w:val="00B97A7B"/>
    <w:rsid w:val="00B97D87"/>
    <w:rsid w:val="00BA0271"/>
    <w:rsid w:val="00BA049D"/>
    <w:rsid w:val="00BA0589"/>
    <w:rsid w:val="00BA1E58"/>
    <w:rsid w:val="00BA277D"/>
    <w:rsid w:val="00BA3EF0"/>
    <w:rsid w:val="00BA59B1"/>
    <w:rsid w:val="00BA5EE2"/>
    <w:rsid w:val="00BA5F6E"/>
    <w:rsid w:val="00BA7584"/>
    <w:rsid w:val="00BA77CD"/>
    <w:rsid w:val="00BA780E"/>
    <w:rsid w:val="00BB00DD"/>
    <w:rsid w:val="00BB013A"/>
    <w:rsid w:val="00BB04A7"/>
    <w:rsid w:val="00BB0CB0"/>
    <w:rsid w:val="00BB0FB4"/>
    <w:rsid w:val="00BB1940"/>
    <w:rsid w:val="00BB19DC"/>
    <w:rsid w:val="00BB2C1E"/>
    <w:rsid w:val="00BB4435"/>
    <w:rsid w:val="00BB6061"/>
    <w:rsid w:val="00BB6400"/>
    <w:rsid w:val="00BB68D9"/>
    <w:rsid w:val="00BB6C63"/>
    <w:rsid w:val="00BB6FDF"/>
    <w:rsid w:val="00BB78EE"/>
    <w:rsid w:val="00BB7F7A"/>
    <w:rsid w:val="00BC0885"/>
    <w:rsid w:val="00BC0920"/>
    <w:rsid w:val="00BC127E"/>
    <w:rsid w:val="00BC18E0"/>
    <w:rsid w:val="00BC2DD4"/>
    <w:rsid w:val="00BC3488"/>
    <w:rsid w:val="00BC5DF0"/>
    <w:rsid w:val="00BC622A"/>
    <w:rsid w:val="00BC6410"/>
    <w:rsid w:val="00BC647E"/>
    <w:rsid w:val="00BD385F"/>
    <w:rsid w:val="00BD39F9"/>
    <w:rsid w:val="00BD5729"/>
    <w:rsid w:val="00BD5ACA"/>
    <w:rsid w:val="00BE026A"/>
    <w:rsid w:val="00BE16FD"/>
    <w:rsid w:val="00BE3DAD"/>
    <w:rsid w:val="00BE3F68"/>
    <w:rsid w:val="00BE42B7"/>
    <w:rsid w:val="00BE4669"/>
    <w:rsid w:val="00BE4D90"/>
    <w:rsid w:val="00BE672F"/>
    <w:rsid w:val="00BE6CA9"/>
    <w:rsid w:val="00BE7BDB"/>
    <w:rsid w:val="00BF0C66"/>
    <w:rsid w:val="00BF123E"/>
    <w:rsid w:val="00BF1D1B"/>
    <w:rsid w:val="00BF2CA4"/>
    <w:rsid w:val="00BF3E55"/>
    <w:rsid w:val="00BF463E"/>
    <w:rsid w:val="00BF4F70"/>
    <w:rsid w:val="00BF54A2"/>
    <w:rsid w:val="00C00988"/>
    <w:rsid w:val="00C01D31"/>
    <w:rsid w:val="00C04044"/>
    <w:rsid w:val="00C049CC"/>
    <w:rsid w:val="00C05174"/>
    <w:rsid w:val="00C05CEC"/>
    <w:rsid w:val="00C07230"/>
    <w:rsid w:val="00C07E43"/>
    <w:rsid w:val="00C07E90"/>
    <w:rsid w:val="00C10C6E"/>
    <w:rsid w:val="00C10D33"/>
    <w:rsid w:val="00C117AA"/>
    <w:rsid w:val="00C11AFE"/>
    <w:rsid w:val="00C12209"/>
    <w:rsid w:val="00C12564"/>
    <w:rsid w:val="00C138AA"/>
    <w:rsid w:val="00C140BF"/>
    <w:rsid w:val="00C141EA"/>
    <w:rsid w:val="00C14DFD"/>
    <w:rsid w:val="00C153C6"/>
    <w:rsid w:val="00C15642"/>
    <w:rsid w:val="00C15FB3"/>
    <w:rsid w:val="00C166C0"/>
    <w:rsid w:val="00C2104B"/>
    <w:rsid w:val="00C21BAA"/>
    <w:rsid w:val="00C22CD9"/>
    <w:rsid w:val="00C22FC9"/>
    <w:rsid w:val="00C237E7"/>
    <w:rsid w:val="00C23D78"/>
    <w:rsid w:val="00C24166"/>
    <w:rsid w:val="00C2533D"/>
    <w:rsid w:val="00C2557B"/>
    <w:rsid w:val="00C25C7B"/>
    <w:rsid w:val="00C25EC1"/>
    <w:rsid w:val="00C25ECB"/>
    <w:rsid w:val="00C31945"/>
    <w:rsid w:val="00C319C2"/>
    <w:rsid w:val="00C31B80"/>
    <w:rsid w:val="00C31FF3"/>
    <w:rsid w:val="00C3202E"/>
    <w:rsid w:val="00C339A4"/>
    <w:rsid w:val="00C33B75"/>
    <w:rsid w:val="00C340EF"/>
    <w:rsid w:val="00C351F2"/>
    <w:rsid w:val="00C358DC"/>
    <w:rsid w:val="00C35A1E"/>
    <w:rsid w:val="00C364A2"/>
    <w:rsid w:val="00C37253"/>
    <w:rsid w:val="00C42448"/>
    <w:rsid w:val="00C4436C"/>
    <w:rsid w:val="00C444C7"/>
    <w:rsid w:val="00C4468A"/>
    <w:rsid w:val="00C45E87"/>
    <w:rsid w:val="00C46612"/>
    <w:rsid w:val="00C47981"/>
    <w:rsid w:val="00C47B7F"/>
    <w:rsid w:val="00C513C2"/>
    <w:rsid w:val="00C515EF"/>
    <w:rsid w:val="00C522A2"/>
    <w:rsid w:val="00C538D9"/>
    <w:rsid w:val="00C53B48"/>
    <w:rsid w:val="00C54F01"/>
    <w:rsid w:val="00C57F5E"/>
    <w:rsid w:val="00C60575"/>
    <w:rsid w:val="00C6137A"/>
    <w:rsid w:val="00C63081"/>
    <w:rsid w:val="00C64099"/>
    <w:rsid w:val="00C64D0A"/>
    <w:rsid w:val="00C654B6"/>
    <w:rsid w:val="00C65FE3"/>
    <w:rsid w:val="00C70C4C"/>
    <w:rsid w:val="00C71950"/>
    <w:rsid w:val="00C73CD3"/>
    <w:rsid w:val="00C744E7"/>
    <w:rsid w:val="00C74C7C"/>
    <w:rsid w:val="00C75E88"/>
    <w:rsid w:val="00C76BA5"/>
    <w:rsid w:val="00C802B2"/>
    <w:rsid w:val="00C80944"/>
    <w:rsid w:val="00C82107"/>
    <w:rsid w:val="00C83D43"/>
    <w:rsid w:val="00C8449C"/>
    <w:rsid w:val="00C84F88"/>
    <w:rsid w:val="00C85DBF"/>
    <w:rsid w:val="00C86B25"/>
    <w:rsid w:val="00C90360"/>
    <w:rsid w:val="00C91336"/>
    <w:rsid w:val="00C9205C"/>
    <w:rsid w:val="00C92816"/>
    <w:rsid w:val="00C937A8"/>
    <w:rsid w:val="00C93C17"/>
    <w:rsid w:val="00C93DBA"/>
    <w:rsid w:val="00C952CF"/>
    <w:rsid w:val="00C97D0D"/>
    <w:rsid w:val="00CA0542"/>
    <w:rsid w:val="00CA1D3D"/>
    <w:rsid w:val="00CA29FD"/>
    <w:rsid w:val="00CA2BEA"/>
    <w:rsid w:val="00CA2D35"/>
    <w:rsid w:val="00CA3E9E"/>
    <w:rsid w:val="00CA4B84"/>
    <w:rsid w:val="00CA776F"/>
    <w:rsid w:val="00CA7CE0"/>
    <w:rsid w:val="00CB0336"/>
    <w:rsid w:val="00CB054A"/>
    <w:rsid w:val="00CB0954"/>
    <w:rsid w:val="00CB181D"/>
    <w:rsid w:val="00CB216F"/>
    <w:rsid w:val="00CB45BD"/>
    <w:rsid w:val="00CB536C"/>
    <w:rsid w:val="00CB5C6E"/>
    <w:rsid w:val="00CB7899"/>
    <w:rsid w:val="00CB7C29"/>
    <w:rsid w:val="00CB7CE3"/>
    <w:rsid w:val="00CB7D0C"/>
    <w:rsid w:val="00CC02FA"/>
    <w:rsid w:val="00CC1953"/>
    <w:rsid w:val="00CC2064"/>
    <w:rsid w:val="00CC2AD3"/>
    <w:rsid w:val="00CC31BC"/>
    <w:rsid w:val="00CC4C20"/>
    <w:rsid w:val="00CC50FE"/>
    <w:rsid w:val="00CC571C"/>
    <w:rsid w:val="00CC734B"/>
    <w:rsid w:val="00CD0610"/>
    <w:rsid w:val="00CD1405"/>
    <w:rsid w:val="00CD1CD8"/>
    <w:rsid w:val="00CD1D4B"/>
    <w:rsid w:val="00CD3245"/>
    <w:rsid w:val="00CD3575"/>
    <w:rsid w:val="00CD3683"/>
    <w:rsid w:val="00CD5049"/>
    <w:rsid w:val="00CD60A8"/>
    <w:rsid w:val="00CD738A"/>
    <w:rsid w:val="00CD7450"/>
    <w:rsid w:val="00CE053C"/>
    <w:rsid w:val="00CE1737"/>
    <w:rsid w:val="00CE1E5F"/>
    <w:rsid w:val="00CE2B80"/>
    <w:rsid w:val="00CE7132"/>
    <w:rsid w:val="00CE73F1"/>
    <w:rsid w:val="00CF0F0D"/>
    <w:rsid w:val="00CF2527"/>
    <w:rsid w:val="00CF2A39"/>
    <w:rsid w:val="00CF2AC9"/>
    <w:rsid w:val="00CF2CE2"/>
    <w:rsid w:val="00CF2F84"/>
    <w:rsid w:val="00CF3DB2"/>
    <w:rsid w:val="00CF4F31"/>
    <w:rsid w:val="00CF5452"/>
    <w:rsid w:val="00CF57FA"/>
    <w:rsid w:val="00CF5E65"/>
    <w:rsid w:val="00CF648A"/>
    <w:rsid w:val="00D005A7"/>
    <w:rsid w:val="00D01239"/>
    <w:rsid w:val="00D03943"/>
    <w:rsid w:val="00D04275"/>
    <w:rsid w:val="00D046DB"/>
    <w:rsid w:val="00D05396"/>
    <w:rsid w:val="00D05BCF"/>
    <w:rsid w:val="00D05C3D"/>
    <w:rsid w:val="00D06475"/>
    <w:rsid w:val="00D06598"/>
    <w:rsid w:val="00D068FD"/>
    <w:rsid w:val="00D1009D"/>
    <w:rsid w:val="00D10847"/>
    <w:rsid w:val="00D12507"/>
    <w:rsid w:val="00D13086"/>
    <w:rsid w:val="00D1348C"/>
    <w:rsid w:val="00D14B8E"/>
    <w:rsid w:val="00D15CBC"/>
    <w:rsid w:val="00D16295"/>
    <w:rsid w:val="00D17018"/>
    <w:rsid w:val="00D176FA"/>
    <w:rsid w:val="00D17DE3"/>
    <w:rsid w:val="00D17F17"/>
    <w:rsid w:val="00D20079"/>
    <w:rsid w:val="00D20AD3"/>
    <w:rsid w:val="00D21D9B"/>
    <w:rsid w:val="00D22360"/>
    <w:rsid w:val="00D22FE3"/>
    <w:rsid w:val="00D234D0"/>
    <w:rsid w:val="00D23A1E"/>
    <w:rsid w:val="00D23AF8"/>
    <w:rsid w:val="00D24087"/>
    <w:rsid w:val="00D2419B"/>
    <w:rsid w:val="00D24334"/>
    <w:rsid w:val="00D2581D"/>
    <w:rsid w:val="00D263A8"/>
    <w:rsid w:val="00D26AE3"/>
    <w:rsid w:val="00D2759E"/>
    <w:rsid w:val="00D2774C"/>
    <w:rsid w:val="00D27D03"/>
    <w:rsid w:val="00D329CA"/>
    <w:rsid w:val="00D338EF"/>
    <w:rsid w:val="00D33CDB"/>
    <w:rsid w:val="00D348CE"/>
    <w:rsid w:val="00D34F4A"/>
    <w:rsid w:val="00D37098"/>
    <w:rsid w:val="00D3726C"/>
    <w:rsid w:val="00D37680"/>
    <w:rsid w:val="00D377E2"/>
    <w:rsid w:val="00D403FA"/>
    <w:rsid w:val="00D42888"/>
    <w:rsid w:val="00D436BB"/>
    <w:rsid w:val="00D44E63"/>
    <w:rsid w:val="00D45D7D"/>
    <w:rsid w:val="00D45E0E"/>
    <w:rsid w:val="00D47504"/>
    <w:rsid w:val="00D50493"/>
    <w:rsid w:val="00D506C5"/>
    <w:rsid w:val="00D5204A"/>
    <w:rsid w:val="00D53A01"/>
    <w:rsid w:val="00D5405E"/>
    <w:rsid w:val="00D54450"/>
    <w:rsid w:val="00D5670E"/>
    <w:rsid w:val="00D56F3A"/>
    <w:rsid w:val="00D606D6"/>
    <w:rsid w:val="00D60C5F"/>
    <w:rsid w:val="00D612D7"/>
    <w:rsid w:val="00D61896"/>
    <w:rsid w:val="00D61E22"/>
    <w:rsid w:val="00D61E94"/>
    <w:rsid w:val="00D61F1D"/>
    <w:rsid w:val="00D62437"/>
    <w:rsid w:val="00D62B99"/>
    <w:rsid w:val="00D64642"/>
    <w:rsid w:val="00D65BAF"/>
    <w:rsid w:val="00D66119"/>
    <w:rsid w:val="00D66FE1"/>
    <w:rsid w:val="00D71CE0"/>
    <w:rsid w:val="00D728C7"/>
    <w:rsid w:val="00D72FE8"/>
    <w:rsid w:val="00D7321F"/>
    <w:rsid w:val="00D73C18"/>
    <w:rsid w:val="00D744F5"/>
    <w:rsid w:val="00D75D3B"/>
    <w:rsid w:val="00D768B0"/>
    <w:rsid w:val="00D80E13"/>
    <w:rsid w:val="00D80ED7"/>
    <w:rsid w:val="00D81361"/>
    <w:rsid w:val="00D82161"/>
    <w:rsid w:val="00D833BA"/>
    <w:rsid w:val="00D83432"/>
    <w:rsid w:val="00D83FEA"/>
    <w:rsid w:val="00D8418B"/>
    <w:rsid w:val="00D86665"/>
    <w:rsid w:val="00D86BAA"/>
    <w:rsid w:val="00D8705E"/>
    <w:rsid w:val="00D87AD9"/>
    <w:rsid w:val="00D87EE2"/>
    <w:rsid w:val="00D87F84"/>
    <w:rsid w:val="00D918A6"/>
    <w:rsid w:val="00D92A77"/>
    <w:rsid w:val="00D93BA7"/>
    <w:rsid w:val="00D94CBD"/>
    <w:rsid w:val="00D95BED"/>
    <w:rsid w:val="00D97E51"/>
    <w:rsid w:val="00DA0DBD"/>
    <w:rsid w:val="00DA1A14"/>
    <w:rsid w:val="00DA1BDB"/>
    <w:rsid w:val="00DA1CAA"/>
    <w:rsid w:val="00DA29DD"/>
    <w:rsid w:val="00DA31CB"/>
    <w:rsid w:val="00DA38A7"/>
    <w:rsid w:val="00DA47DB"/>
    <w:rsid w:val="00DA491D"/>
    <w:rsid w:val="00DA56D0"/>
    <w:rsid w:val="00DA5D41"/>
    <w:rsid w:val="00DA5E10"/>
    <w:rsid w:val="00DB06CE"/>
    <w:rsid w:val="00DB2315"/>
    <w:rsid w:val="00DB246F"/>
    <w:rsid w:val="00DB2A14"/>
    <w:rsid w:val="00DB3302"/>
    <w:rsid w:val="00DB38FC"/>
    <w:rsid w:val="00DB4A32"/>
    <w:rsid w:val="00DB4B06"/>
    <w:rsid w:val="00DB512C"/>
    <w:rsid w:val="00DB5DB8"/>
    <w:rsid w:val="00DB7555"/>
    <w:rsid w:val="00DB7613"/>
    <w:rsid w:val="00DB7954"/>
    <w:rsid w:val="00DC2529"/>
    <w:rsid w:val="00DC6D63"/>
    <w:rsid w:val="00DC7567"/>
    <w:rsid w:val="00DD09FC"/>
    <w:rsid w:val="00DD1C1B"/>
    <w:rsid w:val="00DD20A1"/>
    <w:rsid w:val="00DD3925"/>
    <w:rsid w:val="00DD576F"/>
    <w:rsid w:val="00DD6F0D"/>
    <w:rsid w:val="00DD7D7C"/>
    <w:rsid w:val="00DE1A0B"/>
    <w:rsid w:val="00DE1AB1"/>
    <w:rsid w:val="00DE35B8"/>
    <w:rsid w:val="00DE49FA"/>
    <w:rsid w:val="00DE56B5"/>
    <w:rsid w:val="00DE5FC8"/>
    <w:rsid w:val="00DE76E0"/>
    <w:rsid w:val="00DF0C43"/>
    <w:rsid w:val="00DF1576"/>
    <w:rsid w:val="00DF188B"/>
    <w:rsid w:val="00DF2403"/>
    <w:rsid w:val="00DF24AD"/>
    <w:rsid w:val="00DF4859"/>
    <w:rsid w:val="00DF4A8C"/>
    <w:rsid w:val="00DF65D0"/>
    <w:rsid w:val="00DF79CE"/>
    <w:rsid w:val="00E0005D"/>
    <w:rsid w:val="00E00147"/>
    <w:rsid w:val="00E014C6"/>
    <w:rsid w:val="00E01B95"/>
    <w:rsid w:val="00E02C8D"/>
    <w:rsid w:val="00E0337E"/>
    <w:rsid w:val="00E0455B"/>
    <w:rsid w:val="00E05142"/>
    <w:rsid w:val="00E05A4A"/>
    <w:rsid w:val="00E067B3"/>
    <w:rsid w:val="00E07208"/>
    <w:rsid w:val="00E10675"/>
    <w:rsid w:val="00E11A04"/>
    <w:rsid w:val="00E139C8"/>
    <w:rsid w:val="00E14456"/>
    <w:rsid w:val="00E14670"/>
    <w:rsid w:val="00E1467B"/>
    <w:rsid w:val="00E158E6"/>
    <w:rsid w:val="00E15BB9"/>
    <w:rsid w:val="00E168E2"/>
    <w:rsid w:val="00E16EB1"/>
    <w:rsid w:val="00E2115C"/>
    <w:rsid w:val="00E2117B"/>
    <w:rsid w:val="00E21281"/>
    <w:rsid w:val="00E2208B"/>
    <w:rsid w:val="00E22A83"/>
    <w:rsid w:val="00E2366B"/>
    <w:rsid w:val="00E23C57"/>
    <w:rsid w:val="00E25CD4"/>
    <w:rsid w:val="00E2750D"/>
    <w:rsid w:val="00E30028"/>
    <w:rsid w:val="00E31161"/>
    <w:rsid w:val="00E31590"/>
    <w:rsid w:val="00E316CC"/>
    <w:rsid w:val="00E32E0C"/>
    <w:rsid w:val="00E33125"/>
    <w:rsid w:val="00E33461"/>
    <w:rsid w:val="00E3545F"/>
    <w:rsid w:val="00E35FAF"/>
    <w:rsid w:val="00E37BC6"/>
    <w:rsid w:val="00E402E8"/>
    <w:rsid w:val="00E4042E"/>
    <w:rsid w:val="00E40FD9"/>
    <w:rsid w:val="00E4150F"/>
    <w:rsid w:val="00E4201E"/>
    <w:rsid w:val="00E42F84"/>
    <w:rsid w:val="00E43011"/>
    <w:rsid w:val="00E439A7"/>
    <w:rsid w:val="00E4400F"/>
    <w:rsid w:val="00E4563F"/>
    <w:rsid w:val="00E45F21"/>
    <w:rsid w:val="00E46996"/>
    <w:rsid w:val="00E46F88"/>
    <w:rsid w:val="00E4734A"/>
    <w:rsid w:val="00E50433"/>
    <w:rsid w:val="00E51850"/>
    <w:rsid w:val="00E51AA2"/>
    <w:rsid w:val="00E5251B"/>
    <w:rsid w:val="00E537D2"/>
    <w:rsid w:val="00E56451"/>
    <w:rsid w:val="00E62617"/>
    <w:rsid w:val="00E6315B"/>
    <w:rsid w:val="00E636B1"/>
    <w:rsid w:val="00E63AE6"/>
    <w:rsid w:val="00E63BF9"/>
    <w:rsid w:val="00E63C9E"/>
    <w:rsid w:val="00E63E5B"/>
    <w:rsid w:val="00E642C5"/>
    <w:rsid w:val="00E6457E"/>
    <w:rsid w:val="00E64DAD"/>
    <w:rsid w:val="00E659FD"/>
    <w:rsid w:val="00E669FD"/>
    <w:rsid w:val="00E66C3D"/>
    <w:rsid w:val="00E66D75"/>
    <w:rsid w:val="00E70059"/>
    <w:rsid w:val="00E722D1"/>
    <w:rsid w:val="00E726C1"/>
    <w:rsid w:val="00E7300E"/>
    <w:rsid w:val="00E734AC"/>
    <w:rsid w:val="00E74503"/>
    <w:rsid w:val="00E74A12"/>
    <w:rsid w:val="00E74E22"/>
    <w:rsid w:val="00E75B3E"/>
    <w:rsid w:val="00E80C41"/>
    <w:rsid w:val="00E811B5"/>
    <w:rsid w:val="00E81F19"/>
    <w:rsid w:val="00E82898"/>
    <w:rsid w:val="00E82CEE"/>
    <w:rsid w:val="00E833B2"/>
    <w:rsid w:val="00E8453C"/>
    <w:rsid w:val="00E84AD5"/>
    <w:rsid w:val="00E84F19"/>
    <w:rsid w:val="00E865E3"/>
    <w:rsid w:val="00E90EE4"/>
    <w:rsid w:val="00E9126A"/>
    <w:rsid w:val="00E92275"/>
    <w:rsid w:val="00E923A2"/>
    <w:rsid w:val="00E9314B"/>
    <w:rsid w:val="00E9387F"/>
    <w:rsid w:val="00E940CA"/>
    <w:rsid w:val="00E9461C"/>
    <w:rsid w:val="00E94E10"/>
    <w:rsid w:val="00E95E5F"/>
    <w:rsid w:val="00E967F2"/>
    <w:rsid w:val="00E96F6E"/>
    <w:rsid w:val="00E96F7B"/>
    <w:rsid w:val="00E97CC3"/>
    <w:rsid w:val="00EA081F"/>
    <w:rsid w:val="00EA17CB"/>
    <w:rsid w:val="00EA1EFE"/>
    <w:rsid w:val="00EA2162"/>
    <w:rsid w:val="00EA38BC"/>
    <w:rsid w:val="00EA496D"/>
    <w:rsid w:val="00EA5E6B"/>
    <w:rsid w:val="00EA7B66"/>
    <w:rsid w:val="00EB1151"/>
    <w:rsid w:val="00EB11A7"/>
    <w:rsid w:val="00EB1E69"/>
    <w:rsid w:val="00EB2F7C"/>
    <w:rsid w:val="00EB37E2"/>
    <w:rsid w:val="00EB40B0"/>
    <w:rsid w:val="00EB4817"/>
    <w:rsid w:val="00EB6102"/>
    <w:rsid w:val="00EB6DB7"/>
    <w:rsid w:val="00EB7966"/>
    <w:rsid w:val="00EB7F8F"/>
    <w:rsid w:val="00EB7FE8"/>
    <w:rsid w:val="00EC3216"/>
    <w:rsid w:val="00EC44D9"/>
    <w:rsid w:val="00EC4FFC"/>
    <w:rsid w:val="00EC62A2"/>
    <w:rsid w:val="00EC62BF"/>
    <w:rsid w:val="00EC6F9F"/>
    <w:rsid w:val="00EC7FBB"/>
    <w:rsid w:val="00ED0B66"/>
    <w:rsid w:val="00ED0B96"/>
    <w:rsid w:val="00ED0E2D"/>
    <w:rsid w:val="00ED12D3"/>
    <w:rsid w:val="00ED1853"/>
    <w:rsid w:val="00ED31F5"/>
    <w:rsid w:val="00ED3978"/>
    <w:rsid w:val="00ED43C1"/>
    <w:rsid w:val="00ED4A69"/>
    <w:rsid w:val="00ED54AA"/>
    <w:rsid w:val="00ED6BA7"/>
    <w:rsid w:val="00ED6C06"/>
    <w:rsid w:val="00ED6EAA"/>
    <w:rsid w:val="00EE197D"/>
    <w:rsid w:val="00EE1D08"/>
    <w:rsid w:val="00EE1DD0"/>
    <w:rsid w:val="00EE1F88"/>
    <w:rsid w:val="00EE2223"/>
    <w:rsid w:val="00EE2424"/>
    <w:rsid w:val="00EE2C67"/>
    <w:rsid w:val="00EE30F0"/>
    <w:rsid w:val="00EE3715"/>
    <w:rsid w:val="00EE3FA4"/>
    <w:rsid w:val="00EE41B9"/>
    <w:rsid w:val="00EE47D4"/>
    <w:rsid w:val="00EE4844"/>
    <w:rsid w:val="00EE4BD1"/>
    <w:rsid w:val="00EE5C57"/>
    <w:rsid w:val="00EE6F6D"/>
    <w:rsid w:val="00EE7089"/>
    <w:rsid w:val="00EE7864"/>
    <w:rsid w:val="00EF00E1"/>
    <w:rsid w:val="00EF0E1D"/>
    <w:rsid w:val="00EF0E30"/>
    <w:rsid w:val="00EF0F73"/>
    <w:rsid w:val="00EF19A7"/>
    <w:rsid w:val="00EF1BD8"/>
    <w:rsid w:val="00EF2360"/>
    <w:rsid w:val="00EF2837"/>
    <w:rsid w:val="00EF298B"/>
    <w:rsid w:val="00EF7314"/>
    <w:rsid w:val="00EF7FC0"/>
    <w:rsid w:val="00F0164A"/>
    <w:rsid w:val="00F02548"/>
    <w:rsid w:val="00F02A9D"/>
    <w:rsid w:val="00F02B12"/>
    <w:rsid w:val="00F02B75"/>
    <w:rsid w:val="00F03BB5"/>
    <w:rsid w:val="00F04036"/>
    <w:rsid w:val="00F04568"/>
    <w:rsid w:val="00F0654C"/>
    <w:rsid w:val="00F07211"/>
    <w:rsid w:val="00F0734B"/>
    <w:rsid w:val="00F10E0B"/>
    <w:rsid w:val="00F13F63"/>
    <w:rsid w:val="00F143A2"/>
    <w:rsid w:val="00F16A12"/>
    <w:rsid w:val="00F20CA4"/>
    <w:rsid w:val="00F21C45"/>
    <w:rsid w:val="00F21E76"/>
    <w:rsid w:val="00F226DB"/>
    <w:rsid w:val="00F22B71"/>
    <w:rsid w:val="00F230BC"/>
    <w:rsid w:val="00F230DB"/>
    <w:rsid w:val="00F23215"/>
    <w:rsid w:val="00F23292"/>
    <w:rsid w:val="00F237EA"/>
    <w:rsid w:val="00F23D62"/>
    <w:rsid w:val="00F242B9"/>
    <w:rsid w:val="00F242D3"/>
    <w:rsid w:val="00F24ED7"/>
    <w:rsid w:val="00F258FB"/>
    <w:rsid w:val="00F260D2"/>
    <w:rsid w:val="00F302F9"/>
    <w:rsid w:val="00F30E56"/>
    <w:rsid w:val="00F317CB"/>
    <w:rsid w:val="00F32A41"/>
    <w:rsid w:val="00F32C89"/>
    <w:rsid w:val="00F32CFA"/>
    <w:rsid w:val="00F339E2"/>
    <w:rsid w:val="00F345FB"/>
    <w:rsid w:val="00F34F6A"/>
    <w:rsid w:val="00F35049"/>
    <w:rsid w:val="00F354CD"/>
    <w:rsid w:val="00F35B23"/>
    <w:rsid w:val="00F35FB9"/>
    <w:rsid w:val="00F3612A"/>
    <w:rsid w:val="00F36C70"/>
    <w:rsid w:val="00F37389"/>
    <w:rsid w:val="00F37797"/>
    <w:rsid w:val="00F4053F"/>
    <w:rsid w:val="00F4076C"/>
    <w:rsid w:val="00F40993"/>
    <w:rsid w:val="00F40DCE"/>
    <w:rsid w:val="00F42180"/>
    <w:rsid w:val="00F421AD"/>
    <w:rsid w:val="00F430E2"/>
    <w:rsid w:val="00F43137"/>
    <w:rsid w:val="00F431D6"/>
    <w:rsid w:val="00F436EA"/>
    <w:rsid w:val="00F449F5"/>
    <w:rsid w:val="00F45CF9"/>
    <w:rsid w:val="00F464B3"/>
    <w:rsid w:val="00F468FF"/>
    <w:rsid w:val="00F472E1"/>
    <w:rsid w:val="00F47796"/>
    <w:rsid w:val="00F500BF"/>
    <w:rsid w:val="00F50350"/>
    <w:rsid w:val="00F503C0"/>
    <w:rsid w:val="00F50EA6"/>
    <w:rsid w:val="00F51994"/>
    <w:rsid w:val="00F52096"/>
    <w:rsid w:val="00F53429"/>
    <w:rsid w:val="00F55AA5"/>
    <w:rsid w:val="00F5633A"/>
    <w:rsid w:val="00F56ADB"/>
    <w:rsid w:val="00F56C6B"/>
    <w:rsid w:val="00F57DBB"/>
    <w:rsid w:val="00F604AF"/>
    <w:rsid w:val="00F61203"/>
    <w:rsid w:val="00F63808"/>
    <w:rsid w:val="00F63BFD"/>
    <w:rsid w:val="00F65344"/>
    <w:rsid w:val="00F66598"/>
    <w:rsid w:val="00F67A27"/>
    <w:rsid w:val="00F67A72"/>
    <w:rsid w:val="00F709D1"/>
    <w:rsid w:val="00F7135D"/>
    <w:rsid w:val="00F71665"/>
    <w:rsid w:val="00F72101"/>
    <w:rsid w:val="00F7274C"/>
    <w:rsid w:val="00F72A0B"/>
    <w:rsid w:val="00F72BB6"/>
    <w:rsid w:val="00F73473"/>
    <w:rsid w:val="00F74F0F"/>
    <w:rsid w:val="00F7563D"/>
    <w:rsid w:val="00F7569A"/>
    <w:rsid w:val="00F776DC"/>
    <w:rsid w:val="00F77A4C"/>
    <w:rsid w:val="00F77C0F"/>
    <w:rsid w:val="00F77E9A"/>
    <w:rsid w:val="00F8011F"/>
    <w:rsid w:val="00F80279"/>
    <w:rsid w:val="00F81AEC"/>
    <w:rsid w:val="00F841EB"/>
    <w:rsid w:val="00F842C1"/>
    <w:rsid w:val="00F847DA"/>
    <w:rsid w:val="00F85024"/>
    <w:rsid w:val="00F85658"/>
    <w:rsid w:val="00F863E0"/>
    <w:rsid w:val="00F902A7"/>
    <w:rsid w:val="00F907F3"/>
    <w:rsid w:val="00F90831"/>
    <w:rsid w:val="00F9252F"/>
    <w:rsid w:val="00F93556"/>
    <w:rsid w:val="00F935BA"/>
    <w:rsid w:val="00F9482E"/>
    <w:rsid w:val="00F949C1"/>
    <w:rsid w:val="00F94B07"/>
    <w:rsid w:val="00F95E9B"/>
    <w:rsid w:val="00F963BC"/>
    <w:rsid w:val="00F96C5C"/>
    <w:rsid w:val="00F96D59"/>
    <w:rsid w:val="00F96E83"/>
    <w:rsid w:val="00F97589"/>
    <w:rsid w:val="00FA122A"/>
    <w:rsid w:val="00FA2183"/>
    <w:rsid w:val="00FA2309"/>
    <w:rsid w:val="00FA3904"/>
    <w:rsid w:val="00FA412D"/>
    <w:rsid w:val="00FA4D48"/>
    <w:rsid w:val="00FA55C5"/>
    <w:rsid w:val="00FA6185"/>
    <w:rsid w:val="00FA64E6"/>
    <w:rsid w:val="00FA7206"/>
    <w:rsid w:val="00FA738B"/>
    <w:rsid w:val="00FB20FA"/>
    <w:rsid w:val="00FB21DE"/>
    <w:rsid w:val="00FB2F97"/>
    <w:rsid w:val="00FB2FAC"/>
    <w:rsid w:val="00FB578E"/>
    <w:rsid w:val="00FB5C3F"/>
    <w:rsid w:val="00FB5EF4"/>
    <w:rsid w:val="00FB5EFC"/>
    <w:rsid w:val="00FC1975"/>
    <w:rsid w:val="00FC2231"/>
    <w:rsid w:val="00FC2A88"/>
    <w:rsid w:val="00FC4105"/>
    <w:rsid w:val="00FC5350"/>
    <w:rsid w:val="00FC5F4C"/>
    <w:rsid w:val="00FD1252"/>
    <w:rsid w:val="00FD1272"/>
    <w:rsid w:val="00FD2D39"/>
    <w:rsid w:val="00FD4A84"/>
    <w:rsid w:val="00FD4D06"/>
    <w:rsid w:val="00FD4ECE"/>
    <w:rsid w:val="00FD5FE8"/>
    <w:rsid w:val="00FD755A"/>
    <w:rsid w:val="00FD7765"/>
    <w:rsid w:val="00FE03EC"/>
    <w:rsid w:val="00FE22DA"/>
    <w:rsid w:val="00FE4DCF"/>
    <w:rsid w:val="00FE525A"/>
    <w:rsid w:val="00FE538B"/>
    <w:rsid w:val="00FE5DCA"/>
    <w:rsid w:val="00FE6BF5"/>
    <w:rsid w:val="00FF0817"/>
    <w:rsid w:val="00FF1110"/>
    <w:rsid w:val="00FF113B"/>
    <w:rsid w:val="00FF132D"/>
    <w:rsid w:val="00FF372C"/>
    <w:rsid w:val="00FF544E"/>
    <w:rsid w:val="00FF5966"/>
    <w:rsid w:val="00FF5A68"/>
    <w:rsid w:val="00FF61D6"/>
    <w:rsid w:val="00FF6354"/>
    <w:rsid w:val="00FF78AA"/>
    <w:rsid w:val="00FF7B27"/>
    <w:rsid w:val="00FF7BDB"/>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
    </o:shapedefaults>
    <o:shapelayout v:ext="edit">
      <o:idmap v:ext="edit" data="2"/>
    </o:shapelayout>
  </w:shapeDefaults>
  <w:decimalSymbol w:val="."/>
  <w:listSeparator w:val=","/>
  <w14:docId w14:val="510D85BE"/>
  <w15:chartTrackingRefBased/>
  <w15:docId w15:val="{4D259876-C178-440D-96BD-234ECE98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A0B"/>
    <w:rPr>
      <w:sz w:val="24"/>
    </w:rPr>
  </w:style>
  <w:style w:type="paragraph" w:styleId="Heading1">
    <w:name w:val="heading 1"/>
    <w:basedOn w:val="Normal"/>
    <w:next w:val="Normal"/>
    <w:qFormat/>
    <w:pPr>
      <w:keepNext/>
      <w:outlineLvl w:val="0"/>
    </w:pPr>
    <w:rPr>
      <w:rFonts w:ascii="Bookman Old Style" w:hAnsi="Bookman Old Style"/>
      <w:sz w:val="28"/>
    </w:rPr>
  </w:style>
  <w:style w:type="paragraph" w:styleId="Heading2">
    <w:name w:val="heading 2"/>
    <w:basedOn w:val="Normal"/>
    <w:next w:val="Normal"/>
    <w:qFormat/>
    <w:pPr>
      <w:keepNext/>
      <w:spacing w:before="120"/>
      <w:jc w:val="center"/>
      <w:outlineLvl w:val="1"/>
    </w:pPr>
    <w:rPr>
      <w:b/>
    </w:rPr>
  </w:style>
  <w:style w:type="paragraph" w:styleId="Heading3">
    <w:name w:val="heading 3"/>
    <w:basedOn w:val="Normal"/>
    <w:next w:val="Normal"/>
    <w:qFormat/>
    <w:pPr>
      <w:keepNext/>
      <w:numPr>
        <w:ilvl w:val="2"/>
        <w:numId w:val="1"/>
      </w:numPr>
      <w:spacing w:before="240" w:after="60"/>
      <w:outlineLvl w:val="2"/>
    </w:pPr>
    <w:rPr>
      <w:rFonts w:ascii="Arial" w:hAnsi="Arial"/>
      <w:sz w:val="22"/>
    </w:rPr>
  </w:style>
  <w:style w:type="paragraph" w:styleId="Heading4">
    <w:name w:val="heading 4"/>
    <w:basedOn w:val="Normal"/>
    <w:next w:val="Normal"/>
    <w:qFormat/>
    <w:pPr>
      <w:keepNext/>
      <w:jc w:val="center"/>
      <w:outlineLvl w:val="3"/>
    </w:pPr>
    <w:rPr>
      <w:b/>
      <w:sz w:val="20"/>
    </w:rPr>
  </w:style>
  <w:style w:type="paragraph" w:styleId="Heading9">
    <w:name w:val="heading 9"/>
    <w:basedOn w:val="Normal"/>
    <w:next w:val="Normal"/>
    <w:qFormat/>
    <w:pPr>
      <w:keepNex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uiPriority w:val="10"/>
    <w:qFormat/>
    <w:pPr>
      <w:jc w:val="center"/>
    </w:pPr>
    <w:rPr>
      <w:b/>
      <w:smallCaps/>
      <w:sz w:val="32"/>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b/>
      <w:i/>
      <w:sz w:val="22"/>
    </w:rPr>
  </w:style>
  <w:style w:type="paragraph" w:styleId="BodyTextIndent2">
    <w:name w:val="Body Text Indent 2"/>
    <w:basedOn w:val="Normal"/>
    <w:pPr>
      <w:numPr>
        <w:ilvl w:val="12"/>
      </w:numPr>
      <w:ind w:left="360"/>
    </w:pPr>
    <w:rPr>
      <w:rFonts w:ascii="Bookman Old Style" w:hAnsi="Bookman Old Style"/>
    </w:rPr>
  </w:style>
  <w:style w:type="paragraph" w:styleId="BodyText2">
    <w:name w:val="Body Text 2"/>
    <w:basedOn w:val="Normal"/>
    <w:rPr>
      <w:sz w:val="22"/>
    </w:rPr>
  </w:style>
  <w:style w:type="paragraph" w:styleId="BodyText3">
    <w:name w:val="Body Text 3"/>
    <w:basedOn w:val="Normal"/>
    <w:pPr>
      <w:jc w:val="both"/>
    </w:pPr>
    <w:rPr>
      <w:sz w:val="22"/>
    </w:rPr>
  </w:style>
  <w:style w:type="paragraph" w:styleId="BodyTextIndent">
    <w:name w:val="Body Text Indent"/>
    <w:basedOn w:val="Normal"/>
    <w:pPr>
      <w:spacing w:after="120"/>
      <w:ind w:left="360"/>
    </w:pPr>
  </w:style>
  <w:style w:type="table" w:styleId="TableGrid">
    <w:name w:val="Table Grid"/>
    <w:basedOn w:val="TableNormal"/>
    <w:rsid w:val="0056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1ADD"/>
    <w:rPr>
      <w:rFonts w:ascii="Tahoma" w:hAnsi="Tahoma" w:cs="Tahoma"/>
      <w:sz w:val="16"/>
      <w:szCs w:val="16"/>
    </w:rPr>
  </w:style>
  <w:style w:type="paragraph" w:styleId="NormalWeb">
    <w:name w:val="Normal (Web)"/>
    <w:basedOn w:val="Normal"/>
    <w:uiPriority w:val="99"/>
    <w:rsid w:val="00462B8D"/>
    <w:pPr>
      <w:spacing w:before="100" w:beforeAutospacing="1" w:after="100" w:afterAutospacing="1"/>
    </w:pPr>
    <w:rPr>
      <w:szCs w:val="24"/>
    </w:rPr>
  </w:style>
  <w:style w:type="paragraph" w:customStyle="1" w:styleId="missionstatement">
    <w:name w:val="mission_statement"/>
    <w:basedOn w:val="Normal"/>
    <w:rsid w:val="00FA2309"/>
    <w:pPr>
      <w:spacing w:before="100" w:beforeAutospacing="1" w:after="100" w:afterAutospacing="1" w:line="312" w:lineRule="atLeast"/>
    </w:pPr>
    <w:rPr>
      <w:i/>
      <w:iCs/>
      <w:color w:val="372819"/>
      <w:sz w:val="31"/>
      <w:szCs w:val="31"/>
    </w:rPr>
  </w:style>
  <w:style w:type="character" w:customStyle="1" w:styleId="FooterChar">
    <w:name w:val="Footer Char"/>
    <w:link w:val="Footer"/>
    <w:uiPriority w:val="99"/>
    <w:rsid w:val="00266D30"/>
    <w:rPr>
      <w:sz w:val="24"/>
    </w:rPr>
  </w:style>
  <w:style w:type="character" w:customStyle="1" w:styleId="HeaderChar">
    <w:name w:val="Header Char"/>
    <w:link w:val="Header"/>
    <w:uiPriority w:val="99"/>
    <w:rsid w:val="00266D30"/>
    <w:rPr>
      <w:sz w:val="24"/>
    </w:rPr>
  </w:style>
  <w:style w:type="character" w:customStyle="1" w:styleId="TitleChar">
    <w:name w:val="Title Char"/>
    <w:link w:val="Title"/>
    <w:uiPriority w:val="10"/>
    <w:rsid w:val="009D0DA1"/>
    <w:rPr>
      <w:b/>
      <w:smallCaps/>
      <w:sz w:val="32"/>
    </w:rPr>
  </w:style>
  <w:style w:type="paragraph" w:styleId="ListParagraph">
    <w:name w:val="List Paragraph"/>
    <w:basedOn w:val="Normal"/>
    <w:uiPriority w:val="34"/>
    <w:qFormat/>
    <w:rsid w:val="002A3E2C"/>
    <w:pPr>
      <w:ind w:left="720"/>
    </w:pPr>
  </w:style>
  <w:style w:type="paragraph" w:styleId="NoSpacing">
    <w:name w:val="No Spacing"/>
    <w:basedOn w:val="Normal"/>
    <w:uiPriority w:val="99"/>
    <w:qFormat/>
    <w:rsid w:val="00C73CD3"/>
    <w:rPr>
      <w:rFonts w:asciiTheme="minorHAnsi" w:eastAsiaTheme="minorHAnsi" w:hAnsiTheme="minorHAnsi"/>
      <w:kern w:val="24"/>
      <w:sz w:val="23"/>
      <w:lang w:eastAsia="ja-JP"/>
      <w14:ligatures w14:val="standardContextual"/>
    </w:rPr>
  </w:style>
  <w:style w:type="paragraph" w:customStyle="1" w:styleId="FooterEven">
    <w:name w:val="Footer Even"/>
    <w:basedOn w:val="Normal"/>
    <w:unhideWhenUsed/>
    <w:qFormat/>
    <w:rsid w:val="00CB45BD"/>
    <w:pPr>
      <w:pBdr>
        <w:top w:val="single" w:sz="8" w:space="1" w:color="C00000"/>
      </w:pBdr>
      <w:spacing w:after="180" w:line="264" w:lineRule="auto"/>
    </w:pPr>
    <w:rPr>
      <w:rFonts w:asciiTheme="minorHAnsi" w:eastAsiaTheme="minorHAnsi" w:hAnsiTheme="minorHAnsi"/>
      <w:color w:val="00132C" w:themeColor="background1" w:themeShade="80"/>
      <w:kern w:val="24"/>
      <w:sz w:val="20"/>
      <w:lang w:eastAsia="ja-JP"/>
      <w14:ligatures w14:val="standardContextual"/>
    </w:rPr>
  </w:style>
  <w:style w:type="paragraph" w:styleId="Revision">
    <w:name w:val="Revision"/>
    <w:hidden/>
    <w:uiPriority w:val="99"/>
    <w:semiHidden/>
    <w:rsid w:val="008A34DF"/>
    <w:rPr>
      <w:sz w:val="24"/>
    </w:rPr>
  </w:style>
  <w:style w:type="character" w:customStyle="1" w:styleId="text1">
    <w:name w:val="text1"/>
    <w:rsid w:val="00F20CA4"/>
    <w:rPr>
      <w:rFonts w:ascii="Arial" w:hAnsi="Arial" w:cs="Arial" w:hint="default"/>
      <w:b w:val="0"/>
      <w:bCs w:val="0"/>
      <w:color w:val="333333"/>
      <w:sz w:val="18"/>
      <w:szCs w:val="18"/>
    </w:rPr>
  </w:style>
  <w:style w:type="character" w:styleId="Hyperlink">
    <w:name w:val="Hyperlink"/>
    <w:basedOn w:val="DefaultParagraphFont"/>
    <w:uiPriority w:val="99"/>
    <w:unhideWhenUsed/>
    <w:rsid w:val="00007F0D"/>
    <w:rPr>
      <w:color w:val="0563C1" w:themeColor="hyperlink"/>
      <w:u w:val="single"/>
    </w:rPr>
  </w:style>
  <w:style w:type="character" w:styleId="UnresolvedMention">
    <w:name w:val="Unresolved Mention"/>
    <w:basedOn w:val="DefaultParagraphFont"/>
    <w:uiPriority w:val="99"/>
    <w:semiHidden/>
    <w:unhideWhenUsed/>
    <w:rsid w:val="00007F0D"/>
    <w:rPr>
      <w:color w:val="605E5C"/>
      <w:shd w:val="clear" w:color="auto" w:fill="E1DFDD"/>
    </w:rPr>
  </w:style>
  <w:style w:type="character" w:styleId="FollowedHyperlink">
    <w:name w:val="FollowedHyperlink"/>
    <w:basedOn w:val="DefaultParagraphFont"/>
    <w:uiPriority w:val="99"/>
    <w:semiHidden/>
    <w:unhideWhenUsed/>
    <w:rsid w:val="00007F0D"/>
    <w:rPr>
      <w:color w:val="FFCC00" w:themeColor="followedHyperlink"/>
      <w:u w:val="single"/>
    </w:rPr>
  </w:style>
  <w:style w:type="paragraph" w:customStyle="1" w:styleId="HeaderBox">
    <w:name w:val="Header Box"/>
    <w:basedOn w:val="NoSpacing"/>
    <w:link w:val="HeaderBoxChar"/>
    <w:autoRedefine/>
    <w:qFormat/>
    <w:rsid w:val="00B27D00"/>
    <w:pPr>
      <w:pBdr>
        <w:top w:val="single" w:sz="18" w:space="3" w:color="003A82" w:themeColor="background1" w:themeTint="E6"/>
        <w:left w:val="single" w:sz="18" w:space="4" w:color="003A82" w:themeColor="background1" w:themeTint="E6"/>
        <w:bottom w:val="single" w:sz="18" w:space="3" w:color="003A82" w:themeColor="background1" w:themeTint="E6"/>
        <w:right w:val="single" w:sz="18" w:space="4" w:color="003A82" w:themeColor="background1" w:themeTint="E6"/>
      </w:pBdr>
      <w:shd w:val="clear" w:color="auto" w:fill="DBDBDB" w:themeFill="accent3" w:themeFillTint="66"/>
    </w:pPr>
    <w:rPr>
      <w:rFonts w:eastAsia="Times New Roman" w:cstheme="minorHAnsi"/>
      <w:b/>
      <w:bCs/>
      <w:color w:val="003A82" w:themeColor="background1" w:themeTint="E6"/>
      <w:kern w:val="0"/>
      <w:sz w:val="32"/>
      <w:szCs w:val="22"/>
      <w:lang w:eastAsia="en-US"/>
      <w14:ligatures w14:val="none"/>
    </w:rPr>
  </w:style>
  <w:style w:type="character" w:customStyle="1" w:styleId="HeaderBoxChar">
    <w:name w:val="Header Box Char"/>
    <w:basedOn w:val="DefaultParagraphFont"/>
    <w:link w:val="HeaderBox"/>
    <w:rsid w:val="00B27D00"/>
    <w:rPr>
      <w:rFonts w:asciiTheme="minorHAnsi" w:hAnsiTheme="minorHAnsi" w:cstheme="minorHAnsi"/>
      <w:b/>
      <w:bCs/>
      <w:color w:val="003A82" w:themeColor="background1" w:themeTint="E6"/>
      <w:sz w:val="32"/>
      <w:szCs w:val="22"/>
      <w:shd w:val="clear" w:color="auto" w:fill="DBDBDB" w:themeFill="accent3" w:themeFillTint="66"/>
    </w:rPr>
  </w:style>
  <w:style w:type="character" w:styleId="PlaceholderText">
    <w:name w:val="Placeholder Text"/>
    <w:basedOn w:val="DefaultParagraphFont"/>
    <w:uiPriority w:val="99"/>
    <w:semiHidden/>
    <w:rsid w:val="00B960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512">
      <w:bodyDiv w:val="1"/>
      <w:marLeft w:val="0"/>
      <w:marRight w:val="0"/>
      <w:marTop w:val="0"/>
      <w:marBottom w:val="0"/>
      <w:divBdr>
        <w:top w:val="none" w:sz="0" w:space="0" w:color="auto"/>
        <w:left w:val="none" w:sz="0" w:space="0" w:color="auto"/>
        <w:bottom w:val="none" w:sz="0" w:space="0" w:color="auto"/>
        <w:right w:val="none" w:sz="0" w:space="0" w:color="auto"/>
      </w:divBdr>
      <w:divsChild>
        <w:div w:id="1465343493">
          <w:marLeft w:val="300"/>
          <w:marRight w:val="33"/>
          <w:marTop w:val="100"/>
          <w:marBottom w:val="0"/>
          <w:divBdr>
            <w:top w:val="none" w:sz="0" w:space="0" w:color="auto"/>
            <w:left w:val="none" w:sz="0" w:space="0" w:color="auto"/>
            <w:bottom w:val="none" w:sz="0" w:space="0" w:color="auto"/>
            <w:right w:val="none" w:sz="0" w:space="0" w:color="auto"/>
          </w:divBdr>
          <w:divsChild>
            <w:div w:id="17459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2840">
      <w:bodyDiv w:val="1"/>
      <w:marLeft w:val="0"/>
      <w:marRight w:val="0"/>
      <w:marTop w:val="0"/>
      <w:marBottom w:val="0"/>
      <w:divBdr>
        <w:top w:val="none" w:sz="0" w:space="0" w:color="auto"/>
        <w:left w:val="none" w:sz="0" w:space="0" w:color="auto"/>
        <w:bottom w:val="none" w:sz="0" w:space="0" w:color="auto"/>
        <w:right w:val="none" w:sz="0" w:space="0" w:color="auto"/>
      </w:divBdr>
    </w:div>
    <w:div w:id="1836266764">
      <w:bodyDiv w:val="1"/>
      <w:marLeft w:val="0"/>
      <w:marRight w:val="0"/>
      <w:marTop w:val="0"/>
      <w:marBottom w:val="0"/>
      <w:divBdr>
        <w:top w:val="none" w:sz="0" w:space="0" w:color="auto"/>
        <w:left w:val="none" w:sz="0" w:space="0" w:color="auto"/>
        <w:bottom w:val="none" w:sz="0" w:space="0" w:color="auto"/>
        <w:right w:val="none" w:sz="0" w:space="0" w:color="auto"/>
      </w:divBdr>
    </w:div>
    <w:div w:id="1912153301">
      <w:bodyDiv w:val="1"/>
      <w:marLeft w:val="0"/>
      <w:marRight w:val="0"/>
      <w:marTop w:val="0"/>
      <w:marBottom w:val="0"/>
      <w:divBdr>
        <w:top w:val="none" w:sz="0" w:space="0" w:color="auto"/>
        <w:left w:val="none" w:sz="0" w:space="0" w:color="auto"/>
        <w:bottom w:val="none" w:sz="0" w:space="0" w:color="auto"/>
        <w:right w:val="none" w:sz="0" w:space="0" w:color="auto"/>
      </w:divBdr>
      <w:divsChild>
        <w:div w:id="1508711349">
          <w:marLeft w:val="360"/>
          <w:marRight w:val="33"/>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dcj.texas.gov/divisions/hr/hr-policy/pd-3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dcj.texas.gov/divisions/hr/hr-policy/pd-22.pdf" TargetMode="External"/><Relationship Id="rId5" Type="http://schemas.openxmlformats.org/officeDocument/2006/relationships/numbering" Target="numbering.xml"/><Relationship Id="rId15" Type="http://schemas.openxmlformats.org/officeDocument/2006/relationships/hyperlink" Target="https://www.tdcj.texas.gov/divisions/hr/hr-policy/pd-35.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Dividend">
  <a:themeElements>
    <a:clrScheme name="Custom 5">
      <a:dk1>
        <a:srgbClr val="002859"/>
      </a:dk1>
      <a:lt1>
        <a:srgbClr val="002859"/>
      </a:lt1>
      <a:dk2>
        <a:srgbClr val="92B1CD"/>
      </a:dk2>
      <a:lt2>
        <a:srgbClr val="FFCC00"/>
      </a:lt2>
      <a:accent1>
        <a:srgbClr val="4472C4"/>
      </a:accent1>
      <a:accent2>
        <a:srgbClr val="EDEDED"/>
      </a:accent2>
      <a:accent3>
        <a:srgbClr val="A5A5A5"/>
      </a:accent3>
      <a:accent4>
        <a:srgbClr val="FFC000"/>
      </a:accent4>
      <a:accent5>
        <a:srgbClr val="5B9BD5"/>
      </a:accent5>
      <a:accent6>
        <a:srgbClr val="FFCC00"/>
      </a:accent6>
      <a:hlink>
        <a:srgbClr val="0563C1"/>
      </a:hlink>
      <a:folHlink>
        <a:srgbClr val="FFCC00"/>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2ab9cb-d06f-4782-93fb-82115c8f54f8">
      <Terms xmlns="http://schemas.microsoft.com/office/infopath/2007/PartnerControls"/>
    </lcf76f155ced4ddcb4097134ff3c332f>
    <TaxCatchAll xmlns="1fdd6e7f-7413-4da7-ae12-4df8b04e81d6" xsi:nil="true"/>
    <_ip_UnifiedCompliancePolicyUIAction xmlns="http://schemas.microsoft.com/sharepoint/v3" xsi:nil="true"/>
    <_ip_UnifiedCompliancePolicyProperties xmlns="http://schemas.microsoft.com/sharepoint/v3" xsi:nil="true"/>
    <_ApprovalAssignedTo xmlns="af2ab9cb-d06f-4782-93fb-82115c8f54f8">
      <UserInfo>
        <DisplayName/>
        <AccountId xsi:nil="true"/>
        <AccountType/>
      </UserInfo>
    </_ApprovalAssignedTo>
    <_ApprovalSentBy xmlns="af2ab9cb-d06f-4782-93fb-82115c8f54f8">
      <UserInfo>
        <DisplayName/>
        <AccountId xsi:nil="true"/>
        <AccountType/>
      </UserInfo>
    </_ApprovalSentBy>
    <_ApprovalRespondedBy xmlns="af2ab9cb-d06f-4782-93fb-82115c8f54f8">
      <UserInfo>
        <DisplayName/>
        <AccountId xsi:nil="true"/>
        <AccountType/>
      </UserInfo>
    </_ApprovalRespondedBy>
    <_ApprovalStatus xmlns="af2ab9cb-d06f-4782-93fb-82115c8f54f8">0</_Approval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E652249DF8CD4980D57754FA67FC45" ma:contentTypeVersion="20" ma:contentTypeDescription="Create a new document." ma:contentTypeScope="" ma:versionID="8ae46400eea9fd79fcb7beaeafb91ec7">
  <xsd:schema xmlns:xsd="http://www.w3.org/2001/XMLSchema" xmlns:xs="http://www.w3.org/2001/XMLSchema" xmlns:p="http://schemas.microsoft.com/office/2006/metadata/properties" xmlns:ns1="http://schemas.microsoft.com/sharepoint/v3" xmlns:ns2="af2ab9cb-d06f-4782-93fb-82115c8f54f8" xmlns:ns3="1fdd6e7f-7413-4da7-ae12-4df8b04e81d6" targetNamespace="http://schemas.microsoft.com/office/2006/metadata/properties" ma:root="true" ma:fieldsID="e2815741df37678d1fba441cbad2617b" ns1:_="" ns2:_="" ns3:_="">
    <xsd:import namespace="http://schemas.microsoft.com/sharepoint/v3"/>
    <xsd:import namespace="af2ab9cb-d06f-4782-93fb-82115c8f54f8"/>
    <xsd:import namespace="1fdd6e7f-7413-4da7-ae12-4df8b04e8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1:_ip_UnifiedCompliancePolicyProperties" minOccurs="0"/>
                <xsd:element ref="ns1:_ip_UnifiedCompliancePolicyUIAc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2ab9cb-d06f-4782-93fb-82115c8f5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e720e1-016b-4518-bee8-1e73397f76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dd6e7f-7413-4da7-ae12-4df8b04e81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84e8af-9d11-4343-b8cc-9508dc7d9bf3}" ma:internalName="TaxCatchAll" ma:showField="CatchAllData" ma:web="1fdd6e7f-7413-4da7-ae12-4df8b04e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114D1-5D2D-4EAA-B107-6AB348B51858}">
  <ds:schemaRefs>
    <ds:schemaRef ds:uri="http://schemas.openxmlformats.org/officeDocument/2006/bibliography"/>
  </ds:schemaRefs>
</ds:datastoreItem>
</file>

<file path=customXml/itemProps2.xml><?xml version="1.0" encoding="utf-8"?>
<ds:datastoreItem xmlns:ds="http://schemas.openxmlformats.org/officeDocument/2006/customXml" ds:itemID="{D75EB6EF-AA6A-4885-B73A-F8F9C7DC1DB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af2ab9cb-d06f-4782-93fb-82115c8f54f8"/>
    <ds:schemaRef ds:uri="http://schemas.microsoft.com/sharepoint/v3"/>
    <ds:schemaRef ds:uri="http://schemas.microsoft.com/office/infopath/2007/PartnerControls"/>
    <ds:schemaRef ds:uri="1fdd6e7f-7413-4da7-ae12-4df8b04e81d6"/>
    <ds:schemaRef ds:uri="http://www.w3.org/XML/1998/namespace"/>
  </ds:schemaRefs>
</ds:datastoreItem>
</file>

<file path=customXml/itemProps3.xml><?xml version="1.0" encoding="utf-8"?>
<ds:datastoreItem xmlns:ds="http://schemas.openxmlformats.org/officeDocument/2006/customXml" ds:itemID="{E9B363D9-D658-4609-BCB6-0812F9AE51B5}">
  <ds:schemaRefs>
    <ds:schemaRef ds:uri="http://schemas.microsoft.com/sharepoint/v3/contenttype/forms"/>
  </ds:schemaRefs>
</ds:datastoreItem>
</file>

<file path=customXml/itemProps4.xml><?xml version="1.0" encoding="utf-8"?>
<ds:datastoreItem xmlns:ds="http://schemas.openxmlformats.org/officeDocument/2006/customXml" ds:itemID="{F4C3B882-0E44-41C7-8075-8296D5DF0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2ab9cb-d06f-4782-93fb-82115c8f54f8"/>
    <ds:schemaRef ds:uri="1fdd6e7f-7413-4da7-ae12-4df8b04e8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Texas Department of Criminal Justice</vt:lpstr>
    </vt:vector>
  </TitlesOfParts>
  <Company>TDCJ</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Department of Criminal Justice</dc:title>
  <dc:subject/>
  <dc:creator>Therese.Bell@tdcj.texas.gov;Alana.Eppink@tdcj.texas.gov</dc:creator>
  <cp:keywords/>
  <cp:lastModifiedBy>Leslie Patrick</cp:lastModifiedBy>
  <cp:revision>2</cp:revision>
  <cp:lastPrinted>2024-08-15T14:34:00Z</cp:lastPrinted>
  <dcterms:created xsi:type="dcterms:W3CDTF">2025-09-29T13:35:00Z</dcterms:created>
  <dcterms:modified xsi:type="dcterms:W3CDTF">2025-09-29T13:35:00Z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7217f77ad183ef9386d3f8515670ad62e686061baecc3b9f7f6939bc3b064a49</vt:lpwstr>
  </property>
  <property fmtid="{D5CDD505-2E9C-101B-9397-08002B2CF9AE}" pid="3" name="ContentTypeId">
    <vt:lpwstr>0x010100E8E652249DF8CD4980D57754FA67FC45</vt:lpwstr>
  </property>
  <property fmtid="{D5CDD505-2E9C-101B-9397-08002B2CF9AE}" pid="4" name="MediaServiceImageTags">
    <vt:lpwstr/>
  </property>
  <property fmtid="{D5CDD505-2E9C-101B-9397-08002B2CF9AE}" pid="5" name="Order">
    <vt:r8>2340500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